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84575" w14:textId="1DB41F8E" w:rsidR="00A95158" w:rsidRDefault="00F15289" w:rsidP="006E2470">
      <w:pPr>
        <w:pStyle w:val="Subtitle"/>
        <w:jc w:val="left"/>
        <w:rPr>
          <w:color w:val="E28432"/>
        </w:rPr>
      </w:pPr>
      <w:r w:rsidRPr="006E2470">
        <w:rPr>
          <w:color w:val="E28432"/>
        </w:rPr>
        <w:t>Insert name of project</w:t>
      </w:r>
      <w:r w:rsidR="006E2470">
        <w:rPr>
          <w:color w:val="E28432"/>
        </w:rPr>
        <w:t xml:space="preserve"> using orange text</w:t>
      </w:r>
    </w:p>
    <w:p w14:paraId="6DCE8769" w14:textId="2B8962EF" w:rsidR="006E2470" w:rsidRDefault="006E2470" w:rsidP="006E2470">
      <w:pPr>
        <w:rPr>
          <w:lang w:eastAsia="en-CA" w:bidi="ar-SA"/>
        </w:rPr>
      </w:pPr>
    </w:p>
    <w:p w14:paraId="272DBC69" w14:textId="29AC2E18" w:rsidR="006E2470" w:rsidRPr="006E2470" w:rsidRDefault="006E2470" w:rsidP="006E2470">
      <w:pPr>
        <w:rPr>
          <w:lang w:eastAsia="en-CA" w:bidi="ar-SA"/>
        </w:rPr>
      </w:pPr>
      <w:r>
        <w:rPr>
          <w:lang w:eastAsia="en-CA" w:bidi="ar-SA"/>
        </w:rPr>
        <w:br/>
      </w:r>
    </w:p>
    <w:p w14:paraId="6B50F024" w14:textId="2AB35EA1" w:rsidR="00C41F83" w:rsidRPr="004B2CBA" w:rsidRDefault="00C41F83" w:rsidP="00A95158">
      <w:pPr>
        <w:spacing w:after="0"/>
        <w:rPr>
          <w:rStyle w:val="Strong"/>
        </w:rPr>
      </w:pPr>
    </w:p>
    <w:p w14:paraId="1B198C11" w14:textId="0682FB2A" w:rsidR="00C41F83" w:rsidRPr="004B2CBA" w:rsidRDefault="00C41F83" w:rsidP="00A95158">
      <w:pPr>
        <w:spacing w:after="0"/>
        <w:rPr>
          <w:rStyle w:val="Strong"/>
        </w:rPr>
      </w:pPr>
    </w:p>
    <w:p w14:paraId="3E1F2CBC" w14:textId="3ABA6828" w:rsidR="00C41F83" w:rsidRPr="004B2CBA" w:rsidRDefault="00C41F83" w:rsidP="00A95158">
      <w:pPr>
        <w:spacing w:after="0"/>
        <w:rPr>
          <w:rStyle w:val="Strong"/>
        </w:rPr>
      </w:pPr>
    </w:p>
    <w:p w14:paraId="4D0409DA" w14:textId="208DBF39" w:rsidR="00C41F83" w:rsidRPr="004B2CBA" w:rsidRDefault="00C41F83" w:rsidP="00A95158">
      <w:pPr>
        <w:spacing w:after="0"/>
        <w:rPr>
          <w:rStyle w:val="Strong"/>
        </w:rPr>
      </w:pPr>
    </w:p>
    <w:p w14:paraId="2EFADD11" w14:textId="7E857AB9" w:rsidR="00C41F83" w:rsidRPr="004B2CBA" w:rsidRDefault="00C41F83" w:rsidP="00A95158">
      <w:pPr>
        <w:spacing w:after="0"/>
        <w:rPr>
          <w:rStyle w:val="Strong"/>
        </w:rPr>
      </w:pPr>
    </w:p>
    <w:p w14:paraId="68FFAC17" w14:textId="7FD39175" w:rsidR="00C41F83" w:rsidRPr="004B2CBA" w:rsidRDefault="00C41F83" w:rsidP="00A95158">
      <w:pPr>
        <w:spacing w:after="0"/>
        <w:rPr>
          <w:rStyle w:val="Strong"/>
        </w:rPr>
      </w:pPr>
    </w:p>
    <w:p w14:paraId="3379E32B" w14:textId="7F9E54A8" w:rsidR="00C41F83" w:rsidRPr="004B2CBA" w:rsidRDefault="00C41F83" w:rsidP="00A95158">
      <w:pPr>
        <w:spacing w:after="0"/>
        <w:rPr>
          <w:rStyle w:val="Strong"/>
        </w:rPr>
      </w:pPr>
    </w:p>
    <w:p w14:paraId="660CC947" w14:textId="61CFE0A8" w:rsidR="00C41F83" w:rsidRPr="004B2CBA" w:rsidRDefault="00C41F83" w:rsidP="00A95158">
      <w:pPr>
        <w:spacing w:after="0"/>
        <w:rPr>
          <w:rStyle w:val="Strong"/>
        </w:rPr>
      </w:pPr>
    </w:p>
    <w:p w14:paraId="13928EC6" w14:textId="4B30DBB2" w:rsidR="00C41F83" w:rsidRPr="004B2CBA" w:rsidRDefault="00C41F83" w:rsidP="00A95158">
      <w:pPr>
        <w:spacing w:after="0"/>
        <w:rPr>
          <w:rStyle w:val="Strong"/>
        </w:rPr>
      </w:pPr>
    </w:p>
    <w:p w14:paraId="5BC1EEF6" w14:textId="6C4CADC8" w:rsidR="00C41F83" w:rsidRDefault="00C41F83" w:rsidP="00A95158">
      <w:pPr>
        <w:spacing w:after="0"/>
        <w:rPr>
          <w:rStyle w:val="Strong"/>
        </w:rPr>
      </w:pPr>
    </w:p>
    <w:p w14:paraId="46952590" w14:textId="77777777" w:rsidR="006E2470" w:rsidRDefault="006E2470" w:rsidP="00A95158">
      <w:pPr>
        <w:spacing w:after="0"/>
        <w:rPr>
          <w:rStyle w:val="Strong"/>
        </w:rPr>
      </w:pPr>
    </w:p>
    <w:p w14:paraId="62CECE71" w14:textId="77777777" w:rsidR="006E2470" w:rsidRDefault="006E2470" w:rsidP="00A95158">
      <w:pPr>
        <w:spacing w:after="0"/>
        <w:rPr>
          <w:rStyle w:val="Strong"/>
        </w:rPr>
      </w:pPr>
    </w:p>
    <w:p w14:paraId="32D2A9AE" w14:textId="77777777" w:rsidR="006E2470" w:rsidRDefault="006E2470" w:rsidP="00A95158">
      <w:pPr>
        <w:spacing w:after="0"/>
        <w:rPr>
          <w:rStyle w:val="Strong"/>
        </w:rPr>
      </w:pPr>
    </w:p>
    <w:p w14:paraId="56C44FE0" w14:textId="77777777" w:rsidR="006E2470" w:rsidRPr="004B2CBA" w:rsidRDefault="006E2470" w:rsidP="00A95158">
      <w:pPr>
        <w:spacing w:after="0"/>
        <w:rPr>
          <w:rStyle w:val="Strong"/>
        </w:rPr>
      </w:pPr>
    </w:p>
    <w:p w14:paraId="27B55703" w14:textId="77777777" w:rsidR="00C41F83" w:rsidRPr="006E2470" w:rsidRDefault="00C41F83" w:rsidP="00A95158">
      <w:pPr>
        <w:spacing w:after="0"/>
        <w:rPr>
          <w:rStyle w:val="Strong"/>
          <w:color w:val="5C6670"/>
        </w:rPr>
      </w:pPr>
    </w:p>
    <w:p w14:paraId="40EA4149" w14:textId="77777777" w:rsidR="006B58A9" w:rsidRPr="00AA5B9E" w:rsidRDefault="006B58A9" w:rsidP="006B58A9">
      <w:pPr>
        <w:spacing w:after="0" w:line="240" w:lineRule="auto"/>
        <w:rPr>
          <w:rStyle w:val="Strong"/>
          <w:i/>
          <w:szCs w:val="20"/>
        </w:rPr>
      </w:pPr>
      <w:r w:rsidRPr="00AA5B9E">
        <w:rPr>
          <w:rStyle w:val="Strong"/>
          <w:color w:val="5C6670"/>
          <w:szCs w:val="20"/>
        </w:rPr>
        <w:t xml:space="preserve">Business area: </w:t>
      </w:r>
      <w:r w:rsidRPr="00AA5B9E">
        <w:rPr>
          <w:rStyle w:val="SampletextChar"/>
          <w:rFonts w:eastAsiaTheme="minorEastAsia"/>
          <w:i w:val="0"/>
          <w:color w:val="E28432"/>
        </w:rPr>
        <w:t>Insert name using grey text</w:t>
      </w:r>
    </w:p>
    <w:p w14:paraId="75D758F8" w14:textId="77777777" w:rsidR="006B58A9" w:rsidRPr="00AA5B9E" w:rsidRDefault="006B58A9" w:rsidP="006B58A9">
      <w:pPr>
        <w:spacing w:after="0" w:line="240" w:lineRule="auto"/>
        <w:rPr>
          <w:rStyle w:val="SampletextChar"/>
          <w:rFonts w:eastAsiaTheme="minorEastAsia"/>
          <w:color w:val="E28432"/>
        </w:rPr>
      </w:pPr>
      <w:r w:rsidRPr="00AA5B9E">
        <w:rPr>
          <w:rStyle w:val="Strong"/>
          <w:color w:val="5C6670"/>
          <w:szCs w:val="20"/>
        </w:rPr>
        <w:t xml:space="preserve">Project sponsor: </w:t>
      </w:r>
      <w:r w:rsidRPr="00AA5B9E">
        <w:rPr>
          <w:rStyle w:val="SampletextChar"/>
          <w:rFonts w:eastAsiaTheme="minorEastAsia"/>
          <w:i w:val="0"/>
          <w:color w:val="E28432"/>
        </w:rPr>
        <w:t>Insert name using grey text</w:t>
      </w:r>
    </w:p>
    <w:p w14:paraId="617D1EEC" w14:textId="77777777" w:rsidR="006B58A9" w:rsidRPr="00AA5B9E" w:rsidRDefault="006B58A9" w:rsidP="006B58A9">
      <w:pPr>
        <w:spacing w:after="0" w:line="240" w:lineRule="auto"/>
        <w:rPr>
          <w:rStyle w:val="Strong"/>
          <w:szCs w:val="20"/>
        </w:rPr>
      </w:pPr>
      <w:r>
        <w:rPr>
          <w:rStyle w:val="Strong"/>
          <w:color w:val="5C6670"/>
          <w:szCs w:val="20"/>
        </w:rPr>
        <w:t>Project contact</w:t>
      </w:r>
      <w:r w:rsidRPr="00AA5B9E">
        <w:rPr>
          <w:rStyle w:val="Strong"/>
          <w:color w:val="5C6670"/>
          <w:szCs w:val="20"/>
        </w:rPr>
        <w:t>:</w:t>
      </w:r>
      <w:r w:rsidRPr="00AA5B9E">
        <w:rPr>
          <w:rStyle w:val="Strong"/>
          <w:szCs w:val="20"/>
        </w:rPr>
        <w:t xml:space="preserve"> </w:t>
      </w:r>
      <w:r w:rsidRPr="00AA5B9E">
        <w:rPr>
          <w:rStyle w:val="SampletextChar"/>
          <w:rFonts w:eastAsiaTheme="minorEastAsia"/>
          <w:i w:val="0"/>
          <w:color w:val="E28432"/>
        </w:rPr>
        <w:t xml:space="preserve">Insert </w:t>
      </w:r>
      <w:r>
        <w:rPr>
          <w:rStyle w:val="SampletextChar"/>
          <w:rFonts w:eastAsiaTheme="minorEastAsia"/>
          <w:i w:val="0"/>
          <w:color w:val="E28432"/>
        </w:rPr>
        <w:t>name using grey text (see instruction below in blue text - delete after reading)</w:t>
      </w:r>
    </w:p>
    <w:p w14:paraId="18183541" w14:textId="77777777" w:rsidR="006B58A9" w:rsidRDefault="006B58A9" w:rsidP="006B58A9">
      <w:pPr>
        <w:spacing w:after="0" w:line="240" w:lineRule="auto"/>
        <w:rPr>
          <w:rStyle w:val="SampletextChar"/>
          <w:rFonts w:eastAsiaTheme="minorEastAsia"/>
          <w:i w:val="0"/>
          <w:color w:val="E28432"/>
        </w:rPr>
      </w:pPr>
      <w:r w:rsidRPr="00AA5B9E">
        <w:rPr>
          <w:rStyle w:val="Strong"/>
          <w:color w:val="5C6670"/>
          <w:szCs w:val="20"/>
        </w:rPr>
        <w:t>Version</w:t>
      </w:r>
      <w:r>
        <w:rPr>
          <w:rStyle w:val="Strong"/>
          <w:color w:val="5C6670"/>
          <w:szCs w:val="20"/>
        </w:rPr>
        <w:t xml:space="preserve"> information</w:t>
      </w:r>
      <w:r w:rsidRPr="00AA5B9E">
        <w:rPr>
          <w:rStyle w:val="Strong"/>
          <w:color w:val="5C6670"/>
          <w:szCs w:val="20"/>
        </w:rPr>
        <w:t xml:space="preserve">: </w:t>
      </w:r>
      <w:r w:rsidRPr="00AA5B9E">
        <w:rPr>
          <w:rStyle w:val="SampletextChar"/>
          <w:rFonts w:eastAsiaTheme="minorEastAsia"/>
          <w:i w:val="0"/>
          <w:color w:val="E28432"/>
        </w:rPr>
        <w:t xml:space="preserve">Insert </w:t>
      </w:r>
      <w:r>
        <w:rPr>
          <w:rStyle w:val="SampletextChar"/>
          <w:rFonts w:eastAsiaTheme="minorEastAsia"/>
          <w:i w:val="0"/>
          <w:color w:val="E28432"/>
        </w:rPr>
        <w:t>version information (number or date) using grey text</w:t>
      </w:r>
    </w:p>
    <w:p w14:paraId="1D3101BE" w14:textId="77777777" w:rsidR="006B58A9" w:rsidRDefault="006B58A9" w:rsidP="006B58A9">
      <w:pPr>
        <w:rPr>
          <w:rFonts w:ascii="Arial" w:hAnsi="Arial" w:cs="Arial"/>
          <w:color w:val="005E85"/>
          <w:szCs w:val="20"/>
        </w:rPr>
      </w:pPr>
    </w:p>
    <w:p w14:paraId="3C27E8E8" w14:textId="73BFB934" w:rsidR="005E327D" w:rsidRPr="004B2CBA" w:rsidRDefault="006B58A9" w:rsidP="006B58A9">
      <w:r w:rsidRPr="00E77F8F">
        <w:rPr>
          <w:rFonts w:ascii="Arial" w:hAnsi="Arial" w:cs="Arial"/>
          <w:color w:val="005E85"/>
          <w:szCs w:val="20"/>
        </w:rPr>
        <w:t>When identifying who to list as the project contact consider who may be most responsible for corresponding on behalf of the project team, or who may be responsible for managing project documents. Often the project manager or project leads will be appropriate contacts to list here.</w:t>
      </w:r>
      <w:r w:rsidR="001901C1" w:rsidRPr="004B2CBA">
        <w:br w:type="page"/>
      </w:r>
    </w:p>
    <w:p w14:paraId="3A2FBDE4" w14:textId="741C11A6" w:rsidR="0047024E" w:rsidRPr="0047024E" w:rsidRDefault="0047024E" w:rsidP="0047024E">
      <w:pPr>
        <w:pStyle w:val="Instructions"/>
        <w:rPr>
          <w:b/>
          <w:i w:val="0"/>
          <w:color w:val="005E85"/>
          <w:sz w:val="44"/>
          <w:szCs w:val="32"/>
        </w:rPr>
      </w:pPr>
      <w:r w:rsidRPr="0047024E">
        <w:rPr>
          <w:b/>
          <w:i w:val="0"/>
          <w:color w:val="005E85"/>
          <w:sz w:val="44"/>
          <w:szCs w:val="32"/>
        </w:rPr>
        <w:lastRenderedPageBreak/>
        <w:t xml:space="preserve">Please read and then delete ALL blue text. </w:t>
      </w:r>
    </w:p>
    <w:p w14:paraId="54949A8F" w14:textId="77777777" w:rsidR="0047024E" w:rsidRPr="0047024E" w:rsidRDefault="0047024E" w:rsidP="0047024E">
      <w:pPr>
        <w:pStyle w:val="Instructions"/>
        <w:rPr>
          <w:b/>
          <w:i w:val="0"/>
          <w:color w:val="005E85"/>
          <w:sz w:val="44"/>
          <w:szCs w:val="32"/>
        </w:rPr>
      </w:pPr>
      <w:r w:rsidRPr="0047024E">
        <w:rPr>
          <w:b/>
          <w:i w:val="0"/>
          <w:color w:val="005E85"/>
          <w:sz w:val="44"/>
          <w:szCs w:val="32"/>
        </w:rPr>
        <w:t>Please replace ALL orange text.</w:t>
      </w:r>
    </w:p>
    <w:p w14:paraId="2C7D8D7B" w14:textId="557FEFED" w:rsidR="00C167EC" w:rsidRPr="00C167EC" w:rsidRDefault="00C167EC" w:rsidP="00C167EC">
      <w:pPr>
        <w:spacing w:after="0"/>
        <w:rPr>
          <w:b/>
          <w:color w:val="005E85"/>
        </w:rPr>
      </w:pPr>
      <w:r w:rsidRPr="00C167EC">
        <w:rPr>
          <w:b/>
          <w:color w:val="005E85"/>
        </w:rPr>
        <w:t xml:space="preserve">What this tool is and </w:t>
      </w:r>
      <w:r w:rsidR="00685582">
        <w:rPr>
          <w:b/>
          <w:color w:val="005E85"/>
        </w:rPr>
        <w:t>how</w:t>
      </w:r>
      <w:r w:rsidRPr="00C167EC">
        <w:rPr>
          <w:b/>
          <w:color w:val="005E85"/>
        </w:rPr>
        <w:t xml:space="preserve"> it can help your project team</w:t>
      </w:r>
    </w:p>
    <w:p w14:paraId="75C82676" w14:textId="6D3FC98C" w:rsidR="00C167EC" w:rsidRDefault="00C167EC" w:rsidP="00C167EC">
      <w:pPr>
        <w:pStyle w:val="Normalaftertable"/>
        <w:spacing w:before="0" w:after="0"/>
        <w:rPr>
          <w:color w:val="005E85"/>
        </w:rPr>
      </w:pPr>
      <w:r w:rsidRPr="00C167EC">
        <w:rPr>
          <w:color w:val="005E85"/>
        </w:rPr>
        <w:t xml:space="preserve">The project transition plan is a </w:t>
      </w:r>
      <w:r>
        <w:rPr>
          <w:color w:val="005E85"/>
        </w:rPr>
        <w:t>detailed document</w:t>
      </w:r>
      <w:r w:rsidRPr="00C167EC">
        <w:rPr>
          <w:color w:val="005E85"/>
        </w:rPr>
        <w:t xml:space="preserve"> that guides the delivery of project outputs and services to the end users (operations) who will take responsibility for sustaining these in the business. The plan outlines what the project team and operations staff need to achieve prior to project closure. The document identifies specific actions</w:t>
      </w:r>
      <w:r w:rsidR="00F71761">
        <w:rPr>
          <w:color w:val="005E85"/>
        </w:rPr>
        <w:t xml:space="preserve">, </w:t>
      </w:r>
      <w:r w:rsidRPr="00C167EC">
        <w:rPr>
          <w:color w:val="005E85"/>
        </w:rPr>
        <w:t>responsibilities</w:t>
      </w:r>
      <w:r w:rsidR="00F71761">
        <w:rPr>
          <w:color w:val="005E85"/>
        </w:rPr>
        <w:t xml:space="preserve"> and expectations</w:t>
      </w:r>
      <w:r w:rsidRPr="00C167EC">
        <w:rPr>
          <w:color w:val="005E85"/>
        </w:rPr>
        <w:t xml:space="preserve"> for individuals and groups, along with key factors for success. </w:t>
      </w:r>
    </w:p>
    <w:p w14:paraId="76A637E9" w14:textId="77777777" w:rsidR="00C167EC" w:rsidRPr="00614160" w:rsidRDefault="00C167EC" w:rsidP="00C167EC">
      <w:pPr>
        <w:spacing w:after="0"/>
        <w:rPr>
          <w:szCs w:val="20"/>
        </w:rPr>
      </w:pPr>
    </w:p>
    <w:p w14:paraId="1A786518" w14:textId="2404F832" w:rsidR="00C167EC" w:rsidRPr="00614160" w:rsidRDefault="00C167EC" w:rsidP="00C167EC">
      <w:pPr>
        <w:pStyle w:val="Normalaftertable"/>
        <w:spacing w:before="0" w:after="0"/>
        <w:rPr>
          <w:color w:val="005E85"/>
          <w:szCs w:val="20"/>
        </w:rPr>
      </w:pPr>
      <w:r w:rsidRPr="00614160">
        <w:rPr>
          <w:color w:val="005E85"/>
          <w:szCs w:val="20"/>
        </w:rPr>
        <w:t xml:space="preserve">Project teams can use the transition plan to ensure a common understanding among the team and </w:t>
      </w:r>
      <w:r w:rsidR="0078316A" w:rsidRPr="00614160">
        <w:rPr>
          <w:color w:val="005E85"/>
          <w:szCs w:val="20"/>
        </w:rPr>
        <w:t xml:space="preserve">all impacted </w:t>
      </w:r>
      <w:r w:rsidRPr="00614160">
        <w:rPr>
          <w:color w:val="005E85"/>
          <w:szCs w:val="20"/>
        </w:rPr>
        <w:t>stakeholders regarding post-project responsibilities</w:t>
      </w:r>
      <w:r w:rsidR="00F71761" w:rsidRPr="00614160">
        <w:rPr>
          <w:color w:val="005E85"/>
          <w:szCs w:val="20"/>
        </w:rPr>
        <w:t xml:space="preserve"> and</w:t>
      </w:r>
      <w:r w:rsidRPr="00614160">
        <w:rPr>
          <w:color w:val="005E85"/>
          <w:szCs w:val="20"/>
        </w:rPr>
        <w:t xml:space="preserve"> activities that will be</w:t>
      </w:r>
      <w:r w:rsidR="00F71761" w:rsidRPr="00614160">
        <w:rPr>
          <w:color w:val="005E85"/>
          <w:szCs w:val="20"/>
        </w:rPr>
        <w:t>come</w:t>
      </w:r>
      <w:r w:rsidRPr="00614160">
        <w:rPr>
          <w:color w:val="005E85"/>
          <w:szCs w:val="20"/>
        </w:rPr>
        <w:t xml:space="preserve"> part of regular business. Teams can also use the plan to provide clarity on how the main project outputs (typically clinical content, tools, processes and data) will be owned and managed after the project. </w:t>
      </w:r>
    </w:p>
    <w:p w14:paraId="4D36FB13" w14:textId="77777777" w:rsidR="00C167EC" w:rsidRPr="00614160" w:rsidRDefault="00C167EC" w:rsidP="00C167EC">
      <w:pPr>
        <w:spacing w:after="0"/>
        <w:rPr>
          <w:color w:val="005E85"/>
          <w:szCs w:val="20"/>
        </w:rPr>
      </w:pPr>
    </w:p>
    <w:p w14:paraId="514AE856" w14:textId="4B63F7F1" w:rsidR="00C167EC" w:rsidRPr="00614160" w:rsidRDefault="00B3139D" w:rsidP="00C167EC">
      <w:pPr>
        <w:spacing w:after="0"/>
        <w:rPr>
          <w:b/>
          <w:color w:val="005E85"/>
          <w:szCs w:val="20"/>
        </w:rPr>
      </w:pPr>
      <w:r>
        <w:rPr>
          <w:b/>
          <w:color w:val="005E85"/>
          <w:szCs w:val="20"/>
        </w:rPr>
        <w:t>Advice</w:t>
      </w:r>
      <w:r w:rsidR="00C167EC" w:rsidRPr="00614160">
        <w:rPr>
          <w:b/>
          <w:color w:val="005E85"/>
          <w:szCs w:val="20"/>
        </w:rPr>
        <w:t xml:space="preserve"> for completing and using this tool</w:t>
      </w:r>
    </w:p>
    <w:p w14:paraId="41BFFC51" w14:textId="6DB251A8" w:rsidR="00C167EC" w:rsidRPr="00614160" w:rsidRDefault="00C167EC" w:rsidP="00C167EC">
      <w:pPr>
        <w:spacing w:after="0"/>
        <w:rPr>
          <w:color w:val="005E85"/>
          <w:szCs w:val="20"/>
          <w:lang w:val="en-GB"/>
        </w:rPr>
      </w:pPr>
      <w:r w:rsidRPr="00614160">
        <w:rPr>
          <w:b/>
          <w:color w:val="005E85"/>
          <w:szCs w:val="20"/>
          <w:lang w:val="en-GB"/>
        </w:rPr>
        <w:t>Who:</w:t>
      </w:r>
      <w:r w:rsidRPr="00614160">
        <w:rPr>
          <w:color w:val="005E85"/>
          <w:szCs w:val="20"/>
          <w:lang w:val="en-GB"/>
        </w:rPr>
        <w:t xml:space="preserve"> </w:t>
      </w:r>
      <w:r w:rsidR="001B5258" w:rsidRPr="00614160">
        <w:rPr>
          <w:color w:val="005E85"/>
          <w:szCs w:val="20"/>
          <w:lang w:val="en-GB"/>
        </w:rPr>
        <w:t>the project manager (or another project team member with a leading role in transition planning) enters and updates the information in the transition plan. Information is gathered from the project sponsor(s)</w:t>
      </w:r>
      <w:r w:rsidR="00D137CE" w:rsidRPr="00614160">
        <w:rPr>
          <w:color w:val="005E85"/>
          <w:szCs w:val="20"/>
          <w:lang w:val="en-GB"/>
        </w:rPr>
        <w:t xml:space="preserve">, </w:t>
      </w:r>
      <w:r w:rsidR="001B5258" w:rsidRPr="00614160">
        <w:rPr>
          <w:color w:val="005E85"/>
          <w:szCs w:val="20"/>
          <w:lang w:val="en-GB"/>
        </w:rPr>
        <w:t>team</w:t>
      </w:r>
      <w:r w:rsidR="00D137CE" w:rsidRPr="00614160">
        <w:rPr>
          <w:color w:val="005E85"/>
          <w:szCs w:val="20"/>
          <w:lang w:val="en-GB"/>
        </w:rPr>
        <w:t xml:space="preserve"> members</w:t>
      </w:r>
      <w:r w:rsidR="001B5258" w:rsidRPr="00614160">
        <w:rPr>
          <w:color w:val="005E85"/>
          <w:szCs w:val="20"/>
          <w:lang w:val="en-GB"/>
        </w:rPr>
        <w:t xml:space="preserve">, </w:t>
      </w:r>
      <w:r w:rsidR="00D137CE" w:rsidRPr="00614160">
        <w:rPr>
          <w:color w:val="005E85"/>
          <w:szCs w:val="20"/>
          <w:lang w:val="en-GB"/>
        </w:rPr>
        <w:t xml:space="preserve">and stakeholders from the recipient business area. Involving </w:t>
      </w:r>
      <w:r w:rsidR="001B5258" w:rsidRPr="00614160">
        <w:rPr>
          <w:color w:val="005E85"/>
          <w:szCs w:val="20"/>
          <w:lang w:val="en-GB"/>
        </w:rPr>
        <w:t xml:space="preserve">decision-makers and </w:t>
      </w:r>
      <w:r w:rsidR="005B54AE" w:rsidRPr="00614160">
        <w:rPr>
          <w:color w:val="005E85"/>
          <w:szCs w:val="20"/>
          <w:lang w:val="en-GB"/>
        </w:rPr>
        <w:t xml:space="preserve">key </w:t>
      </w:r>
      <w:r w:rsidR="00D137CE" w:rsidRPr="00614160">
        <w:rPr>
          <w:color w:val="005E85"/>
          <w:szCs w:val="20"/>
          <w:lang w:val="en-GB"/>
        </w:rPr>
        <w:t>individuals</w:t>
      </w:r>
      <w:r w:rsidR="001B5258" w:rsidRPr="00614160">
        <w:rPr>
          <w:color w:val="005E85"/>
          <w:szCs w:val="20"/>
          <w:lang w:val="en-GB"/>
        </w:rPr>
        <w:t xml:space="preserve"> from operations (the end users that </w:t>
      </w:r>
      <w:r w:rsidR="00EA0BE8" w:rsidRPr="00614160">
        <w:rPr>
          <w:color w:val="005E85"/>
          <w:szCs w:val="20"/>
          <w:lang w:val="en-GB"/>
        </w:rPr>
        <w:t>will</w:t>
      </w:r>
      <w:r w:rsidR="001B5258" w:rsidRPr="00614160">
        <w:rPr>
          <w:color w:val="005E85"/>
          <w:szCs w:val="20"/>
          <w:lang w:val="en-GB"/>
        </w:rPr>
        <w:t xml:space="preserve"> accept </w:t>
      </w:r>
      <w:r w:rsidR="005B54AE" w:rsidRPr="00614160">
        <w:rPr>
          <w:color w:val="005E85"/>
          <w:szCs w:val="20"/>
          <w:lang w:val="en-GB"/>
        </w:rPr>
        <w:t xml:space="preserve">ongoing </w:t>
      </w:r>
      <w:r w:rsidR="001B5258" w:rsidRPr="00614160">
        <w:rPr>
          <w:color w:val="005E85"/>
          <w:szCs w:val="20"/>
          <w:lang w:val="en-GB"/>
        </w:rPr>
        <w:t xml:space="preserve">responsibility </w:t>
      </w:r>
      <w:r w:rsidR="00F71761" w:rsidRPr="00614160">
        <w:rPr>
          <w:color w:val="005E85"/>
          <w:szCs w:val="20"/>
          <w:lang w:val="en-GB"/>
        </w:rPr>
        <w:t>for project outputs and services</w:t>
      </w:r>
      <w:r w:rsidR="001B5258" w:rsidRPr="00614160">
        <w:rPr>
          <w:color w:val="005E85"/>
          <w:szCs w:val="20"/>
          <w:lang w:val="en-GB"/>
        </w:rPr>
        <w:t>)</w:t>
      </w:r>
      <w:r w:rsidR="00D137CE" w:rsidRPr="00614160">
        <w:rPr>
          <w:color w:val="005E85"/>
          <w:szCs w:val="20"/>
        </w:rPr>
        <w:t xml:space="preserve"> is critical</w:t>
      </w:r>
      <w:r w:rsidR="00D137CE" w:rsidRPr="00614160">
        <w:rPr>
          <w:color w:val="005E85"/>
          <w:szCs w:val="20"/>
          <w:lang w:val="en-GB"/>
        </w:rPr>
        <w:t>. Pro</w:t>
      </w:r>
      <w:r w:rsidR="001B5258" w:rsidRPr="00614160">
        <w:rPr>
          <w:color w:val="005E85"/>
          <w:szCs w:val="20"/>
          <w:lang w:val="en-GB"/>
        </w:rPr>
        <w:t>ject documents</w:t>
      </w:r>
      <w:r w:rsidR="00D137CE" w:rsidRPr="00614160">
        <w:rPr>
          <w:color w:val="005E85"/>
          <w:szCs w:val="20"/>
          <w:lang w:val="en-GB"/>
        </w:rPr>
        <w:t xml:space="preserve"> are another source of </w:t>
      </w:r>
      <w:r w:rsidR="00F71761" w:rsidRPr="00614160">
        <w:rPr>
          <w:color w:val="005E85"/>
          <w:szCs w:val="20"/>
          <w:lang w:val="en-GB"/>
        </w:rPr>
        <w:t xml:space="preserve">valuable </w:t>
      </w:r>
      <w:r w:rsidR="00D137CE" w:rsidRPr="00614160">
        <w:rPr>
          <w:color w:val="005E85"/>
          <w:szCs w:val="20"/>
          <w:lang w:val="en-GB"/>
        </w:rPr>
        <w:t>information</w:t>
      </w:r>
      <w:r w:rsidR="001B5258" w:rsidRPr="00614160">
        <w:rPr>
          <w:color w:val="005E85"/>
          <w:szCs w:val="20"/>
          <w:lang w:val="en-GB"/>
        </w:rPr>
        <w:t xml:space="preserve">. </w:t>
      </w:r>
    </w:p>
    <w:p w14:paraId="7D3F776E" w14:textId="77777777" w:rsidR="00C167EC" w:rsidRPr="00614160" w:rsidRDefault="00C167EC" w:rsidP="00C167EC">
      <w:pPr>
        <w:spacing w:after="0"/>
        <w:rPr>
          <w:color w:val="005E85"/>
          <w:szCs w:val="20"/>
          <w:lang w:val="en-GB"/>
        </w:rPr>
      </w:pPr>
    </w:p>
    <w:p w14:paraId="7A256202" w14:textId="3E5B0707" w:rsidR="001B5258" w:rsidRDefault="00C167EC" w:rsidP="001B5258">
      <w:pPr>
        <w:spacing w:after="0"/>
        <w:rPr>
          <w:color w:val="005E85"/>
        </w:rPr>
      </w:pPr>
      <w:r w:rsidRPr="00C167EC">
        <w:rPr>
          <w:b/>
          <w:color w:val="005E85"/>
          <w:lang w:val="en-GB"/>
        </w:rPr>
        <w:t>When:</w:t>
      </w:r>
      <w:r w:rsidRPr="00C167EC">
        <w:rPr>
          <w:color w:val="005E85"/>
          <w:lang w:val="en-GB"/>
        </w:rPr>
        <w:t xml:space="preserve"> </w:t>
      </w:r>
      <w:r w:rsidR="00F71761">
        <w:rPr>
          <w:color w:val="005E85"/>
          <w:lang w:val="en-GB"/>
        </w:rPr>
        <w:t>expectations</w:t>
      </w:r>
      <w:r w:rsidR="00AB7B7F">
        <w:rPr>
          <w:color w:val="005E85"/>
          <w:lang w:val="en-GB"/>
        </w:rPr>
        <w:t xml:space="preserve"> for transition should be discussed early on in the project</w:t>
      </w:r>
      <w:r w:rsidR="00F71761">
        <w:rPr>
          <w:color w:val="005E85"/>
          <w:lang w:val="en-GB"/>
        </w:rPr>
        <w:t xml:space="preserve">. This creates opportunities for </w:t>
      </w:r>
      <w:r w:rsidR="00AB7B7F">
        <w:rPr>
          <w:color w:val="005E85"/>
          <w:lang w:val="en-GB"/>
        </w:rPr>
        <w:t xml:space="preserve">intended end users to be involved </w:t>
      </w:r>
      <w:r w:rsidR="00F71761">
        <w:rPr>
          <w:color w:val="005E85"/>
          <w:lang w:val="en-GB"/>
        </w:rPr>
        <w:t>during</w:t>
      </w:r>
      <w:r w:rsidR="00AB7B7F">
        <w:rPr>
          <w:color w:val="005E85"/>
          <w:lang w:val="en-GB"/>
        </w:rPr>
        <w:t xml:space="preserve"> the project where </w:t>
      </w:r>
      <w:r w:rsidR="00F71761">
        <w:rPr>
          <w:color w:val="005E85"/>
          <w:lang w:val="en-GB"/>
        </w:rPr>
        <w:t>needed</w:t>
      </w:r>
      <w:r w:rsidR="00AB7B7F">
        <w:rPr>
          <w:color w:val="005E85"/>
          <w:lang w:val="en-GB"/>
        </w:rPr>
        <w:t xml:space="preserve">. The documented </w:t>
      </w:r>
      <w:r w:rsidR="001B5258" w:rsidRPr="00802806">
        <w:rPr>
          <w:color w:val="005E85"/>
        </w:rPr>
        <w:t xml:space="preserve">transition plan </w:t>
      </w:r>
      <w:r w:rsidR="00AB7B7F">
        <w:rPr>
          <w:color w:val="005E85"/>
        </w:rPr>
        <w:t>itself tends to be</w:t>
      </w:r>
      <w:r w:rsidR="001B5258" w:rsidRPr="00802806">
        <w:rPr>
          <w:color w:val="005E85"/>
        </w:rPr>
        <w:t xml:space="preserve"> prepared </w:t>
      </w:r>
      <w:r w:rsidR="00F71761">
        <w:rPr>
          <w:color w:val="005E85"/>
        </w:rPr>
        <w:t>closer to</w:t>
      </w:r>
      <w:r w:rsidR="001B5258" w:rsidRPr="00802806">
        <w:rPr>
          <w:color w:val="005E85"/>
        </w:rPr>
        <w:t xml:space="preserve"> the </w:t>
      </w:r>
      <w:r w:rsidR="00F71761">
        <w:rPr>
          <w:color w:val="005E85"/>
        </w:rPr>
        <w:t xml:space="preserve">end of a </w:t>
      </w:r>
      <w:r w:rsidR="001B5258" w:rsidRPr="00802806">
        <w:rPr>
          <w:color w:val="005E85"/>
        </w:rPr>
        <w:t>project</w:t>
      </w:r>
      <w:r w:rsidR="001B5258">
        <w:rPr>
          <w:color w:val="005E85"/>
        </w:rPr>
        <w:t xml:space="preserve">. </w:t>
      </w:r>
      <w:r w:rsidR="00AB7B7F">
        <w:rPr>
          <w:color w:val="005E85"/>
        </w:rPr>
        <w:t xml:space="preserve">Despite being </w:t>
      </w:r>
      <w:r w:rsidR="00F71761">
        <w:rPr>
          <w:color w:val="005E85"/>
        </w:rPr>
        <w:t>one of the later</w:t>
      </w:r>
      <w:r w:rsidR="00AB7B7F">
        <w:rPr>
          <w:color w:val="005E85"/>
        </w:rPr>
        <w:t xml:space="preserve"> output</w:t>
      </w:r>
      <w:r w:rsidR="00F71761">
        <w:rPr>
          <w:color w:val="005E85"/>
        </w:rPr>
        <w:t>s</w:t>
      </w:r>
      <w:r w:rsidR="00AB7B7F">
        <w:rPr>
          <w:color w:val="005E85"/>
        </w:rPr>
        <w:t>,</w:t>
      </w:r>
      <w:r w:rsidR="001B5258" w:rsidRPr="00802806">
        <w:rPr>
          <w:color w:val="005E85"/>
        </w:rPr>
        <w:t xml:space="preserve"> </w:t>
      </w:r>
      <w:r w:rsidR="00690457">
        <w:rPr>
          <w:color w:val="005E85"/>
        </w:rPr>
        <w:t>a transition plan</w:t>
      </w:r>
      <w:r w:rsidR="001B5258">
        <w:rPr>
          <w:color w:val="005E85"/>
        </w:rPr>
        <w:t xml:space="preserve"> should </w:t>
      </w:r>
      <w:r w:rsidR="005B54AE">
        <w:rPr>
          <w:color w:val="005E85"/>
        </w:rPr>
        <w:t xml:space="preserve">still </w:t>
      </w:r>
      <w:r w:rsidR="00690457">
        <w:rPr>
          <w:color w:val="005E85"/>
        </w:rPr>
        <w:t>in place</w:t>
      </w:r>
      <w:r w:rsidR="001B5258">
        <w:rPr>
          <w:color w:val="005E85"/>
        </w:rPr>
        <w:t xml:space="preserve"> </w:t>
      </w:r>
      <w:r w:rsidR="001B5258" w:rsidRPr="00802806">
        <w:rPr>
          <w:color w:val="005E85"/>
        </w:rPr>
        <w:t xml:space="preserve">sufficiently </w:t>
      </w:r>
      <w:r w:rsidR="001B5258">
        <w:rPr>
          <w:color w:val="005E85"/>
        </w:rPr>
        <w:t xml:space="preserve">before </w:t>
      </w:r>
      <w:r w:rsidR="001B5258" w:rsidRPr="00802806">
        <w:rPr>
          <w:color w:val="005E85"/>
        </w:rPr>
        <w:t>project closure</w:t>
      </w:r>
      <w:r w:rsidR="001B5258">
        <w:rPr>
          <w:color w:val="005E85"/>
        </w:rPr>
        <w:t xml:space="preserve"> so that transition activities </w:t>
      </w:r>
      <w:r w:rsidR="00AB7B7F">
        <w:rPr>
          <w:color w:val="005E85"/>
        </w:rPr>
        <w:t>are</w:t>
      </w:r>
      <w:r w:rsidR="001B5258">
        <w:rPr>
          <w:color w:val="005E85"/>
        </w:rPr>
        <w:t xml:space="preserve"> </w:t>
      </w:r>
      <w:r w:rsidR="001B5258" w:rsidRPr="00802806">
        <w:rPr>
          <w:color w:val="005E85"/>
        </w:rPr>
        <w:t>completed within project timelines</w:t>
      </w:r>
      <w:r w:rsidR="001B5258">
        <w:rPr>
          <w:color w:val="005E85"/>
        </w:rPr>
        <w:t xml:space="preserve"> and</w:t>
      </w:r>
      <w:r w:rsidR="001B5258" w:rsidRPr="00802806">
        <w:rPr>
          <w:color w:val="005E85"/>
        </w:rPr>
        <w:t xml:space="preserve"> with </w:t>
      </w:r>
      <w:r w:rsidR="00F71761" w:rsidRPr="00802806">
        <w:rPr>
          <w:color w:val="005E85"/>
        </w:rPr>
        <w:t xml:space="preserve">project team </w:t>
      </w:r>
      <w:r w:rsidR="001B5258" w:rsidRPr="00802806">
        <w:rPr>
          <w:color w:val="005E85"/>
        </w:rPr>
        <w:t xml:space="preserve">support. </w:t>
      </w:r>
    </w:p>
    <w:p w14:paraId="4D541549" w14:textId="77777777" w:rsidR="00C167EC" w:rsidRPr="00614160" w:rsidRDefault="00C167EC" w:rsidP="00C167EC">
      <w:pPr>
        <w:spacing w:after="0"/>
        <w:rPr>
          <w:color w:val="005E85"/>
          <w:szCs w:val="20"/>
          <w:lang w:val="en-GB"/>
        </w:rPr>
      </w:pPr>
    </w:p>
    <w:p w14:paraId="2DC179AC" w14:textId="6EBC1321" w:rsidR="00C167EC" w:rsidRPr="00614160" w:rsidRDefault="00C167EC" w:rsidP="00C167EC">
      <w:pPr>
        <w:spacing w:after="0"/>
        <w:rPr>
          <w:color w:val="005E85"/>
          <w:szCs w:val="20"/>
        </w:rPr>
      </w:pPr>
      <w:r w:rsidRPr="00614160">
        <w:rPr>
          <w:b/>
          <w:color w:val="005E85"/>
          <w:szCs w:val="20"/>
          <w:lang w:val="en-GB"/>
        </w:rPr>
        <w:t xml:space="preserve">How: </w:t>
      </w:r>
      <w:r w:rsidRPr="00614160">
        <w:rPr>
          <w:color w:val="005E85"/>
          <w:szCs w:val="20"/>
          <w:lang w:val="en-GB"/>
        </w:rPr>
        <w:t xml:space="preserve">begin by reviewing </w:t>
      </w:r>
      <w:r w:rsidRPr="00614160">
        <w:rPr>
          <w:color w:val="005E85"/>
          <w:szCs w:val="20"/>
        </w:rPr>
        <w:t>all sections of the tool</w:t>
      </w:r>
      <w:r w:rsidR="0096190C" w:rsidRPr="00614160">
        <w:rPr>
          <w:color w:val="005E85"/>
          <w:szCs w:val="20"/>
        </w:rPr>
        <w:t xml:space="preserve"> and the instructions provided</w:t>
      </w:r>
      <w:r w:rsidRPr="00614160">
        <w:rPr>
          <w:color w:val="005E85"/>
          <w:szCs w:val="20"/>
        </w:rPr>
        <w:t xml:space="preserve">; </w:t>
      </w:r>
      <w:r w:rsidR="00F71761" w:rsidRPr="00614160">
        <w:rPr>
          <w:color w:val="005E85"/>
          <w:szCs w:val="20"/>
        </w:rPr>
        <w:t>include</w:t>
      </w:r>
      <w:r w:rsidRPr="00614160">
        <w:rPr>
          <w:color w:val="005E85"/>
          <w:szCs w:val="20"/>
        </w:rPr>
        <w:t xml:space="preserve"> content for those that apply for your project. </w:t>
      </w:r>
    </w:p>
    <w:p w14:paraId="72658164" w14:textId="77777777" w:rsidR="00C167EC" w:rsidRPr="00614160" w:rsidRDefault="00C167EC" w:rsidP="00C167EC">
      <w:pPr>
        <w:spacing w:after="0"/>
        <w:rPr>
          <w:color w:val="005E85"/>
          <w:szCs w:val="20"/>
        </w:rPr>
      </w:pPr>
    </w:p>
    <w:p w14:paraId="3A0AFA00" w14:textId="6226B00A" w:rsidR="00690457" w:rsidRPr="00614160" w:rsidRDefault="00C167EC" w:rsidP="00C167EC">
      <w:pPr>
        <w:spacing w:after="0"/>
        <w:rPr>
          <w:color w:val="005E85"/>
          <w:szCs w:val="20"/>
          <w:lang w:val="en-GB"/>
        </w:rPr>
      </w:pPr>
      <w:r w:rsidRPr="00614160">
        <w:rPr>
          <w:color w:val="005E85"/>
          <w:szCs w:val="20"/>
        </w:rPr>
        <w:t>A</w:t>
      </w:r>
      <w:proofErr w:type="spellStart"/>
      <w:r w:rsidRPr="00614160">
        <w:rPr>
          <w:color w:val="005E85"/>
          <w:szCs w:val="20"/>
          <w:lang w:val="en-GB"/>
        </w:rPr>
        <w:t>im</w:t>
      </w:r>
      <w:proofErr w:type="spellEnd"/>
      <w:r w:rsidRPr="00614160">
        <w:rPr>
          <w:color w:val="005E85"/>
          <w:szCs w:val="20"/>
          <w:lang w:val="en-GB"/>
        </w:rPr>
        <w:t xml:space="preserve"> to include enough detail to be clear and specific about </w:t>
      </w:r>
      <w:r w:rsidR="00690457" w:rsidRPr="00614160">
        <w:rPr>
          <w:color w:val="005E85"/>
          <w:szCs w:val="20"/>
          <w:lang w:val="en-GB"/>
        </w:rPr>
        <w:t xml:space="preserve">the steps and responsibilities involved, so that all individuals and groups can deliver what is required. </w:t>
      </w:r>
    </w:p>
    <w:p w14:paraId="19980B21" w14:textId="77777777" w:rsidR="00C167EC" w:rsidRPr="00614160" w:rsidRDefault="00C167EC" w:rsidP="00C167EC">
      <w:pPr>
        <w:spacing w:after="0"/>
        <w:rPr>
          <w:color w:val="005E85"/>
          <w:szCs w:val="20"/>
          <w:lang w:val="en-GB"/>
        </w:rPr>
      </w:pPr>
    </w:p>
    <w:p w14:paraId="4BA9F802" w14:textId="53CC9820" w:rsidR="00690457" w:rsidRPr="00614160" w:rsidRDefault="00C167EC" w:rsidP="00690457">
      <w:pPr>
        <w:spacing w:after="0"/>
        <w:rPr>
          <w:color w:val="005E85"/>
          <w:szCs w:val="20"/>
          <w:lang w:val="en-GB"/>
        </w:rPr>
      </w:pPr>
      <w:r w:rsidRPr="00614160">
        <w:rPr>
          <w:color w:val="005E85"/>
          <w:szCs w:val="20"/>
          <w:lang w:val="en-GB"/>
        </w:rPr>
        <w:t>E</w:t>
      </w:r>
      <w:proofErr w:type="spellStart"/>
      <w:r w:rsidRPr="00614160">
        <w:rPr>
          <w:color w:val="005E85"/>
          <w:szCs w:val="20"/>
        </w:rPr>
        <w:t>nsure</w:t>
      </w:r>
      <w:proofErr w:type="spellEnd"/>
      <w:r w:rsidRPr="00614160">
        <w:rPr>
          <w:color w:val="005E85"/>
          <w:szCs w:val="20"/>
        </w:rPr>
        <w:t xml:space="preserve"> the project sponsor and </w:t>
      </w:r>
      <w:r w:rsidR="00690457" w:rsidRPr="00614160">
        <w:rPr>
          <w:color w:val="005E85"/>
          <w:szCs w:val="20"/>
        </w:rPr>
        <w:t>recipient</w:t>
      </w:r>
      <w:r w:rsidRPr="00614160">
        <w:rPr>
          <w:color w:val="005E85"/>
          <w:szCs w:val="20"/>
        </w:rPr>
        <w:t xml:space="preserve"> business areas have reviewed the </w:t>
      </w:r>
      <w:r w:rsidR="00690457" w:rsidRPr="00614160">
        <w:rPr>
          <w:color w:val="005E85"/>
          <w:szCs w:val="20"/>
        </w:rPr>
        <w:t>transition plan. Once the plan has been approved transition can proceed.</w:t>
      </w:r>
    </w:p>
    <w:p w14:paraId="1D17D44F" w14:textId="77777777" w:rsidR="00C167EC" w:rsidRPr="00614160" w:rsidRDefault="00C167EC" w:rsidP="00C167EC">
      <w:pPr>
        <w:spacing w:after="0"/>
        <w:rPr>
          <w:color w:val="005E85"/>
          <w:szCs w:val="20"/>
          <w:lang w:val="en-GB"/>
        </w:rPr>
      </w:pPr>
    </w:p>
    <w:p w14:paraId="3638A1CF" w14:textId="77777777" w:rsidR="00C167EC" w:rsidRPr="00614160" w:rsidRDefault="00C167EC" w:rsidP="00C167EC">
      <w:pPr>
        <w:spacing w:after="0"/>
        <w:rPr>
          <w:color w:val="005E85"/>
          <w:szCs w:val="20"/>
          <w:lang w:val="en-GB"/>
        </w:rPr>
      </w:pPr>
      <w:r w:rsidRPr="00614160">
        <w:rPr>
          <w:b/>
          <w:color w:val="005E85"/>
          <w:szCs w:val="20"/>
          <w:lang w:val="en-GB"/>
        </w:rPr>
        <w:t xml:space="preserve">Formatting tips: </w:t>
      </w:r>
      <w:r w:rsidRPr="00614160">
        <w:rPr>
          <w:color w:val="005E85"/>
          <w:szCs w:val="20"/>
          <w:lang w:val="en-GB"/>
        </w:rPr>
        <w:t>Use the configured Styles in the editing ribbon above to achieve consistent formatting of headings and regular text throughout the document. If desired, authors can delete page breaks between sections for a more condensed document with minimal white space.</w:t>
      </w:r>
    </w:p>
    <w:p w14:paraId="79D6C68E" w14:textId="77777777" w:rsidR="00C167EC" w:rsidRPr="0096190C" w:rsidRDefault="00C167EC" w:rsidP="00C167EC">
      <w:pPr>
        <w:spacing w:after="0"/>
        <w:rPr>
          <w:rFonts w:cs="Arial"/>
          <w:color w:val="005E85"/>
          <w:sz w:val="18"/>
          <w:highlight w:val="yellow"/>
        </w:rPr>
      </w:pPr>
    </w:p>
    <w:p w14:paraId="404CD409" w14:textId="4889DA0A" w:rsidR="00FD7FF8" w:rsidRDefault="00FD7FF8">
      <w:pPr>
        <w:rPr>
          <w:color w:val="005E85"/>
        </w:rPr>
      </w:pPr>
      <w:r>
        <w:rPr>
          <w:color w:val="005E85"/>
        </w:rPr>
        <w:br w:type="page"/>
      </w:r>
    </w:p>
    <w:p w14:paraId="440F3498" w14:textId="77777777" w:rsidR="00FD7FF8" w:rsidRPr="00FD7FF8" w:rsidRDefault="00FD7FF8" w:rsidP="00FD7FF8">
      <w:pPr>
        <w:keepNext/>
        <w:keepLines/>
        <w:spacing w:after="0"/>
        <w:rPr>
          <w:rFonts w:ascii="Arial" w:eastAsia="Times New Roman" w:hAnsi="Arial" w:cs="Times New Roman"/>
          <w:b/>
          <w:color w:val="005E85"/>
          <w:szCs w:val="20"/>
          <w:lang w:bidi="ar-SA"/>
        </w:rPr>
      </w:pPr>
      <w:r w:rsidRPr="00FD7FF8">
        <w:rPr>
          <w:rFonts w:ascii="Arial" w:eastAsia="Times New Roman" w:hAnsi="Arial" w:cs="Times New Roman"/>
          <w:b/>
          <w:color w:val="005E85"/>
          <w:szCs w:val="20"/>
          <w:lang w:bidi="ar-SA"/>
        </w:rPr>
        <w:lastRenderedPageBreak/>
        <w:t>Additional information regarding use of this template</w:t>
      </w:r>
    </w:p>
    <w:p w14:paraId="16617FE4" w14:textId="77777777" w:rsidR="00FD7FF8" w:rsidRPr="00FD7FF8" w:rsidRDefault="00FD7FF8" w:rsidP="00FD7FF8">
      <w:pPr>
        <w:keepNext/>
        <w:keepLines/>
        <w:spacing w:after="0"/>
        <w:rPr>
          <w:rFonts w:ascii="Arial" w:eastAsia="Times New Roman" w:hAnsi="Arial" w:cs="Arial"/>
          <w:color w:val="005E85"/>
          <w:szCs w:val="20"/>
          <w:lang w:bidi="ar-SA"/>
        </w:rPr>
      </w:pPr>
      <w:r w:rsidRPr="00FD7FF8">
        <w:rPr>
          <w:rFonts w:ascii="Arial" w:eastAsia="Times New Roman" w:hAnsi="Arial" w:cs="Arial"/>
          <w:color w:val="005E85"/>
          <w:szCs w:val="20"/>
          <w:lang w:bidi="ar-SA"/>
        </w:rPr>
        <w:t>The copyright statement, Creative Commons licence and legal disclaimer below pertain to the use of the</w:t>
      </w:r>
      <w:r w:rsidRPr="00FD7FF8">
        <w:rPr>
          <w:rFonts w:ascii="Arial" w:eastAsia="Times New Roman" w:hAnsi="Arial" w:cs="Arial"/>
          <w:i/>
          <w:color w:val="005E85"/>
          <w:szCs w:val="20"/>
          <w:lang w:bidi="ar-SA"/>
        </w:rPr>
        <w:t xml:space="preserve"> </w:t>
      </w:r>
      <w:r w:rsidRPr="00FD7FF8">
        <w:rPr>
          <w:rFonts w:ascii="Arial" w:eastAsia="Times New Roman" w:hAnsi="Arial" w:cs="Arial"/>
          <w:b/>
          <w:color w:val="005E85"/>
          <w:szCs w:val="20"/>
          <w:lang w:bidi="ar-SA"/>
        </w:rPr>
        <w:t>original (blank) template</w:t>
      </w:r>
      <w:r w:rsidRPr="00FD7FF8">
        <w:rPr>
          <w:rFonts w:ascii="Arial" w:eastAsia="Times New Roman" w:hAnsi="Arial" w:cs="Arial"/>
          <w:color w:val="005E85"/>
          <w:szCs w:val="20"/>
          <w:lang w:bidi="ar-SA"/>
        </w:rPr>
        <w:t xml:space="preserve">. Original expressions of ideas, descriptions, artistic works, in a fixed format, such as written documents, reports, and project documents are automatically copyright protected. Copyright protection is format neutral (i.e. the written material has the same protection whether it is in print or digital format). There is no copyright on facts, but there is copyright for the written description, expression, or representation of those facts. </w:t>
      </w:r>
    </w:p>
    <w:p w14:paraId="35740B0C" w14:textId="77777777" w:rsidR="00FD7FF8" w:rsidRPr="00FD7FF8" w:rsidRDefault="00FD7FF8" w:rsidP="00FD7FF8">
      <w:pPr>
        <w:spacing w:after="0"/>
        <w:rPr>
          <w:rFonts w:ascii="Arial" w:eastAsia="Times New Roman" w:hAnsi="Arial" w:cs="Arial"/>
          <w:color w:val="005E85"/>
          <w:sz w:val="12"/>
          <w:szCs w:val="20"/>
          <w:lang w:bidi="ar-SA"/>
        </w:rPr>
      </w:pPr>
    </w:p>
    <w:p w14:paraId="3FD88E32" w14:textId="77777777" w:rsidR="00FD7FF8" w:rsidRPr="00FD7FF8" w:rsidRDefault="00FD7FF8" w:rsidP="00FD7FF8">
      <w:pPr>
        <w:spacing w:after="0"/>
        <w:rPr>
          <w:rFonts w:ascii="Arial" w:eastAsia="Times New Roman" w:hAnsi="Arial" w:cs="Arial"/>
          <w:color w:val="005E85"/>
          <w:szCs w:val="20"/>
          <w:lang w:bidi="ar-SA"/>
        </w:rPr>
      </w:pPr>
      <w:r w:rsidRPr="00FD7FF8">
        <w:rPr>
          <w:rFonts w:ascii="Arial" w:eastAsia="Times New Roman" w:hAnsi="Arial" w:cs="Arial"/>
          <w:color w:val="005E85"/>
          <w:szCs w:val="20"/>
          <w:lang w:bidi="ar-SA"/>
        </w:rPr>
        <w:t xml:space="preserve">After project-specific information has been entered in the template, include the copyright statement/notice at the beginning of the final document. For example, put it on the bottom of the page after the title page. </w:t>
      </w:r>
    </w:p>
    <w:p w14:paraId="71D3EEE6" w14:textId="77777777" w:rsidR="00FD7FF8" w:rsidRPr="00FD7FF8" w:rsidRDefault="00FD7FF8" w:rsidP="00FD7FF8">
      <w:pPr>
        <w:spacing w:after="0"/>
        <w:rPr>
          <w:rFonts w:ascii="Arial" w:eastAsia="Times New Roman" w:hAnsi="Arial" w:cs="Arial"/>
          <w:color w:val="005E85"/>
          <w:sz w:val="12"/>
          <w:szCs w:val="20"/>
          <w:lang w:bidi="ar-SA"/>
        </w:rPr>
      </w:pPr>
    </w:p>
    <w:p w14:paraId="6A80EC7B" w14:textId="77777777" w:rsidR="00FD7FF8" w:rsidRPr="00FD7FF8" w:rsidRDefault="00FD7FF8" w:rsidP="00FD7FF8">
      <w:pPr>
        <w:spacing w:after="0"/>
        <w:rPr>
          <w:rFonts w:ascii="Arial" w:eastAsia="Times New Roman" w:hAnsi="Arial" w:cs="Arial"/>
          <w:color w:val="005E85"/>
          <w:szCs w:val="20"/>
          <w:lang w:bidi="ar-SA"/>
        </w:rPr>
      </w:pPr>
      <w:r w:rsidRPr="00FD7FF8">
        <w:rPr>
          <w:rFonts w:ascii="Arial" w:eastAsia="Times New Roman" w:hAnsi="Arial" w:cs="Arial"/>
          <w:color w:val="005E85"/>
          <w:szCs w:val="20"/>
          <w:lang w:bidi="ar-SA"/>
        </w:rPr>
        <w:t>If you want to share the final document with external organizations and institutions, and streamline the permissions process, put an approved Creative Commons licence on the final document. The Creative Commons licence should be placed after the copyright notice/statement. See for example: “</w:t>
      </w:r>
      <w:hyperlink r:id="rId11" w:history="1">
        <w:r w:rsidRPr="00FD7FF8">
          <w:rPr>
            <w:rFonts w:ascii="Arial" w:eastAsia="Times New Roman" w:hAnsi="Arial" w:cs="Arial"/>
            <w:color w:val="0000FF" w:themeColor="hyperlink"/>
            <w:szCs w:val="20"/>
            <w:u w:val="single"/>
            <w:lang w:bidi="ar-SA"/>
          </w:rPr>
          <w:t>How to mix an approved sanitizing solution</w:t>
        </w:r>
      </w:hyperlink>
      <w:r w:rsidRPr="00FD7FF8">
        <w:rPr>
          <w:rFonts w:ascii="Arial" w:eastAsia="Times New Roman" w:hAnsi="Arial" w:cs="Arial"/>
          <w:color w:val="005E85"/>
          <w:szCs w:val="20"/>
          <w:lang w:bidi="ar-SA"/>
        </w:rPr>
        <w:t>.” (</w:t>
      </w:r>
      <w:hyperlink r:id="rId12" w:history="1">
        <w:r w:rsidRPr="00FD7FF8">
          <w:rPr>
            <w:rFonts w:ascii="Arial" w:eastAsia="Times New Roman" w:hAnsi="Arial" w:cs="Arial"/>
            <w:color w:val="0000FF" w:themeColor="hyperlink"/>
            <w:szCs w:val="20"/>
            <w:u w:val="single"/>
            <w:lang w:bidi="ar-SA"/>
          </w:rPr>
          <w:t>https://www.albertahealthservices.ca/assets/wf/eph/wf-eh-how-mix-an-approved-sanitizing-solution.pdf</w:t>
        </w:r>
      </w:hyperlink>
      <w:r w:rsidRPr="00FD7FF8">
        <w:rPr>
          <w:rFonts w:ascii="Arial" w:eastAsia="Times New Roman" w:hAnsi="Arial" w:cs="Arial"/>
          <w:color w:val="005E85"/>
          <w:szCs w:val="20"/>
          <w:lang w:bidi="ar-SA"/>
        </w:rPr>
        <w:t>)</w:t>
      </w:r>
    </w:p>
    <w:p w14:paraId="6EFD1F7F" w14:textId="77777777" w:rsidR="00FD7FF8" w:rsidRPr="00FD7FF8" w:rsidRDefault="00FD7FF8" w:rsidP="00FD7FF8">
      <w:pPr>
        <w:spacing w:after="0"/>
        <w:rPr>
          <w:rFonts w:ascii="Arial" w:eastAsia="Times New Roman" w:hAnsi="Arial" w:cs="Arial"/>
          <w:color w:val="005E85"/>
          <w:sz w:val="12"/>
          <w:szCs w:val="20"/>
          <w:lang w:bidi="ar-SA"/>
        </w:rPr>
      </w:pPr>
    </w:p>
    <w:p w14:paraId="7FAE2BCA" w14:textId="77777777" w:rsidR="00FD7FF8" w:rsidRPr="00FD7FF8" w:rsidRDefault="00FD7FF8" w:rsidP="00FD7FF8">
      <w:pPr>
        <w:spacing w:after="0"/>
        <w:rPr>
          <w:rFonts w:ascii="Arial" w:eastAsia="Times New Roman" w:hAnsi="Arial" w:cs="Arial"/>
          <w:color w:val="005E85"/>
          <w:szCs w:val="20"/>
          <w:lang w:bidi="ar-SA"/>
        </w:rPr>
      </w:pPr>
      <w:r w:rsidRPr="00FD7FF8">
        <w:rPr>
          <w:rFonts w:ascii="Arial" w:eastAsia="Times New Roman" w:hAnsi="Arial" w:cs="Arial"/>
          <w:color w:val="005E85"/>
          <w:szCs w:val="20"/>
          <w:lang w:bidi="ar-SA"/>
        </w:rPr>
        <w:t xml:space="preserve">For additional information and guidance on the copyright statement; </w:t>
      </w:r>
      <w:proofErr w:type="gramStart"/>
      <w:r w:rsidRPr="00FD7FF8">
        <w:rPr>
          <w:rFonts w:ascii="Arial" w:eastAsia="Times New Roman" w:hAnsi="Arial" w:cs="Arial"/>
          <w:color w:val="005E85"/>
          <w:szCs w:val="20"/>
          <w:lang w:bidi="ar-SA"/>
        </w:rPr>
        <w:t>Creative Commons</w:t>
      </w:r>
      <w:proofErr w:type="gramEnd"/>
      <w:r w:rsidRPr="00FD7FF8">
        <w:rPr>
          <w:rFonts w:ascii="Arial" w:eastAsia="Times New Roman" w:hAnsi="Arial" w:cs="Arial"/>
          <w:color w:val="005E85"/>
          <w:szCs w:val="20"/>
          <w:lang w:bidi="ar-SA"/>
        </w:rPr>
        <w:t xml:space="preserve"> licence; and legal disclaimer, please see: “</w:t>
      </w:r>
      <w:hyperlink r:id="rId13" w:history="1">
        <w:r w:rsidRPr="00FD7FF8">
          <w:rPr>
            <w:rFonts w:ascii="Arial" w:eastAsia="Times New Roman" w:hAnsi="Arial" w:cs="Arial"/>
            <w:color w:val="0000FF" w:themeColor="hyperlink"/>
            <w:szCs w:val="20"/>
            <w:u w:val="single"/>
            <w:lang w:bidi="ar-SA"/>
          </w:rPr>
          <w:t>Marking AHS Created Copyrighted Materials</w:t>
        </w:r>
      </w:hyperlink>
      <w:r w:rsidRPr="00FD7FF8">
        <w:rPr>
          <w:rFonts w:ascii="Arial" w:eastAsia="Times New Roman" w:hAnsi="Arial" w:cs="Arial"/>
          <w:color w:val="005E85"/>
          <w:szCs w:val="20"/>
          <w:lang w:bidi="ar-SA"/>
        </w:rPr>
        <w:t>” (</w:t>
      </w:r>
      <w:hyperlink r:id="rId14" w:history="1">
        <w:r w:rsidRPr="00FD7FF8">
          <w:rPr>
            <w:rFonts w:ascii="Arial" w:eastAsia="Times New Roman" w:hAnsi="Arial" w:cs="Arial"/>
            <w:color w:val="0000FF" w:themeColor="hyperlink"/>
            <w:szCs w:val="20"/>
            <w:u w:val="single"/>
            <w:lang w:bidi="ar-SA"/>
          </w:rPr>
          <w:t>https://insite.albertahealthservices.ca/tools/copy/Page22374.aspx</w:t>
        </w:r>
      </w:hyperlink>
      <w:r w:rsidRPr="00FD7FF8">
        <w:rPr>
          <w:rFonts w:ascii="Arial" w:eastAsia="Times New Roman" w:hAnsi="Arial" w:cs="Arial"/>
          <w:color w:val="005E85"/>
          <w:szCs w:val="20"/>
          <w:lang w:bidi="ar-SA"/>
        </w:rPr>
        <w:t xml:space="preserve">) on </w:t>
      </w:r>
      <w:proofErr w:type="spellStart"/>
      <w:r w:rsidRPr="00FD7FF8">
        <w:rPr>
          <w:rFonts w:ascii="Arial" w:eastAsia="Times New Roman" w:hAnsi="Arial" w:cs="Arial"/>
          <w:color w:val="005E85"/>
          <w:szCs w:val="20"/>
          <w:lang w:bidi="ar-SA"/>
        </w:rPr>
        <w:t>Insite</w:t>
      </w:r>
      <w:proofErr w:type="spellEnd"/>
      <w:r w:rsidRPr="00FD7FF8">
        <w:rPr>
          <w:rFonts w:ascii="Arial" w:eastAsia="Times New Roman" w:hAnsi="Arial" w:cs="Arial"/>
          <w:color w:val="005E85"/>
          <w:szCs w:val="20"/>
          <w:lang w:bidi="ar-SA"/>
        </w:rPr>
        <w:t>. For general copyright guidance and AHS recommended practices, visit: “</w:t>
      </w:r>
      <w:hyperlink r:id="rId15" w:history="1">
        <w:r w:rsidRPr="00FD7FF8">
          <w:rPr>
            <w:rFonts w:ascii="Arial" w:eastAsia="Times New Roman" w:hAnsi="Arial" w:cs="Arial"/>
            <w:color w:val="0000FF" w:themeColor="hyperlink"/>
            <w:szCs w:val="20"/>
            <w:u w:val="single"/>
            <w:lang w:bidi="ar-SA"/>
          </w:rPr>
          <w:t>Copyright</w:t>
        </w:r>
      </w:hyperlink>
      <w:r w:rsidRPr="00FD7FF8">
        <w:rPr>
          <w:rFonts w:ascii="Arial" w:eastAsia="Times New Roman" w:hAnsi="Arial" w:cs="Arial"/>
          <w:color w:val="005E85"/>
          <w:szCs w:val="20"/>
          <w:lang w:bidi="ar-SA"/>
        </w:rPr>
        <w:t>” (</w:t>
      </w:r>
      <w:hyperlink r:id="rId16" w:history="1">
        <w:r w:rsidRPr="00FD7FF8">
          <w:rPr>
            <w:rFonts w:ascii="Arial" w:eastAsia="Times New Roman" w:hAnsi="Arial" w:cs="Arial"/>
            <w:color w:val="0000FF" w:themeColor="hyperlink"/>
            <w:szCs w:val="20"/>
            <w:u w:val="single"/>
            <w:lang w:bidi="ar-SA"/>
          </w:rPr>
          <w:t>https://insite.albertahealthservices.ca/tools/copy/Page22471.aspx</w:t>
        </w:r>
      </w:hyperlink>
      <w:r w:rsidRPr="00FD7FF8">
        <w:rPr>
          <w:rFonts w:ascii="Arial" w:eastAsia="Times New Roman" w:hAnsi="Arial" w:cs="Arial"/>
          <w:color w:val="005E85"/>
          <w:szCs w:val="20"/>
          <w:lang w:bidi="ar-SA"/>
        </w:rPr>
        <w:t xml:space="preserve">) on </w:t>
      </w:r>
      <w:proofErr w:type="spellStart"/>
      <w:r w:rsidRPr="00FD7FF8">
        <w:rPr>
          <w:rFonts w:ascii="Arial" w:eastAsia="Times New Roman" w:hAnsi="Arial" w:cs="Arial"/>
          <w:color w:val="005E85"/>
          <w:szCs w:val="20"/>
          <w:lang w:bidi="ar-SA"/>
        </w:rPr>
        <w:t>Insite</w:t>
      </w:r>
      <w:proofErr w:type="spellEnd"/>
      <w:r w:rsidRPr="00FD7FF8">
        <w:rPr>
          <w:rFonts w:ascii="Arial" w:eastAsia="Times New Roman" w:hAnsi="Arial" w:cs="Arial"/>
          <w:color w:val="005E85"/>
          <w:szCs w:val="20"/>
          <w:lang w:bidi="ar-SA"/>
        </w:rPr>
        <w:t>.</w:t>
      </w:r>
    </w:p>
    <w:p w14:paraId="57D2F0DF" w14:textId="77777777" w:rsidR="00FD7FF8" w:rsidRPr="00FD7FF8" w:rsidRDefault="00FD7FF8" w:rsidP="00FD7FF8">
      <w:pPr>
        <w:spacing w:after="0"/>
        <w:rPr>
          <w:rFonts w:ascii="Arial" w:eastAsia="Times New Roman" w:hAnsi="Arial" w:cs="Arial"/>
          <w:color w:val="005E85"/>
          <w:szCs w:val="20"/>
          <w:lang w:bidi="ar-SA"/>
        </w:rPr>
      </w:pPr>
    </w:p>
    <w:p w14:paraId="526F8B07" w14:textId="77777777" w:rsidR="00FD7FF8" w:rsidRPr="00FD7FF8" w:rsidRDefault="00FD7FF8" w:rsidP="00FD7FF8">
      <w:pPr>
        <w:spacing w:after="0"/>
        <w:rPr>
          <w:rFonts w:ascii="Arial" w:eastAsia="Times New Roman" w:hAnsi="Arial" w:cs="Arial"/>
          <w:color w:val="005E85"/>
          <w:szCs w:val="20"/>
          <w:lang w:bidi="ar-SA"/>
        </w:rPr>
      </w:pPr>
    </w:p>
    <w:p w14:paraId="4AACADAD" w14:textId="77777777" w:rsidR="00FD7FF8" w:rsidRPr="00FD7FF8" w:rsidRDefault="00FD7FF8" w:rsidP="00FD7FF8">
      <w:pPr>
        <w:spacing w:after="0"/>
        <w:rPr>
          <w:rFonts w:ascii="Arial" w:eastAsia="Times New Roman" w:hAnsi="Arial" w:cs="Arial"/>
          <w:color w:val="005E85"/>
          <w:szCs w:val="20"/>
          <w:lang w:bidi="ar-SA"/>
        </w:rPr>
      </w:pPr>
    </w:p>
    <w:p w14:paraId="5D8F8FE0" w14:textId="77777777" w:rsidR="00FD7FF8" w:rsidRPr="00FD7FF8" w:rsidRDefault="00FD7FF8" w:rsidP="00FD7FF8">
      <w:pPr>
        <w:spacing w:after="0"/>
        <w:rPr>
          <w:rFonts w:ascii="Arial" w:eastAsia="Times New Roman" w:hAnsi="Arial" w:cs="Arial"/>
          <w:color w:val="005E85"/>
          <w:szCs w:val="20"/>
          <w:lang w:bidi="ar-SA"/>
        </w:rPr>
      </w:pPr>
    </w:p>
    <w:p w14:paraId="678F6FE5" w14:textId="77777777" w:rsidR="00FD7FF8" w:rsidRPr="00FD7FF8" w:rsidRDefault="00FD7FF8" w:rsidP="00FD7FF8">
      <w:pPr>
        <w:spacing w:after="0"/>
        <w:rPr>
          <w:rFonts w:ascii="Arial" w:eastAsia="Times New Roman" w:hAnsi="Arial" w:cs="Arial"/>
          <w:color w:val="005E85"/>
          <w:szCs w:val="20"/>
          <w:lang w:bidi="ar-SA"/>
        </w:rPr>
      </w:pPr>
    </w:p>
    <w:p w14:paraId="04C49723" w14:textId="77777777" w:rsidR="00FD7FF8" w:rsidRPr="00FD7FF8" w:rsidRDefault="00FD7FF8" w:rsidP="00FD7FF8">
      <w:pPr>
        <w:spacing w:after="0"/>
        <w:rPr>
          <w:rFonts w:ascii="Arial" w:eastAsia="Times New Roman" w:hAnsi="Arial" w:cs="Times New Roman"/>
          <w:color w:val="005E85"/>
          <w:szCs w:val="20"/>
          <w:lang w:bidi="ar-SA"/>
        </w:rPr>
      </w:pPr>
      <w:r w:rsidRPr="00FD7FF8">
        <w:rPr>
          <w:rFonts w:ascii="Arial" w:eastAsia="Times New Roman" w:hAnsi="Arial" w:cs="Arial"/>
          <w:color w:val="005E85"/>
          <w:szCs w:val="20"/>
          <w:lang w:bidi="ar-SA"/>
        </w:rPr>
        <w:t xml:space="preserve">© 2020, Alberta Health Services, </w:t>
      </w:r>
      <w:r w:rsidRPr="00FD7FF8">
        <w:rPr>
          <w:rFonts w:ascii="Arial" w:eastAsia="Times New Roman" w:hAnsi="Arial" w:cs="Times New Roman"/>
          <w:color w:val="005E85"/>
          <w:szCs w:val="20"/>
          <w:lang w:bidi="ar-SA"/>
        </w:rPr>
        <w:t>Clinical Project Support Services, Provincial Clinical Excellence</w:t>
      </w:r>
    </w:p>
    <w:p w14:paraId="04E6BF42" w14:textId="77777777" w:rsidR="00FD7FF8" w:rsidRPr="00FD7FF8" w:rsidRDefault="00FD7FF8" w:rsidP="00FD7FF8">
      <w:pPr>
        <w:spacing w:after="0"/>
        <w:rPr>
          <w:rFonts w:ascii="Arial" w:eastAsia="Times New Roman" w:hAnsi="Arial" w:cs="Times New Roman"/>
          <w:color w:val="005E85"/>
          <w:szCs w:val="20"/>
          <w:lang w:bidi="ar-SA"/>
        </w:rPr>
      </w:pPr>
    </w:p>
    <w:p w14:paraId="2343FA88" w14:textId="77777777" w:rsidR="00FD7FF8" w:rsidRPr="00FD7FF8" w:rsidRDefault="00FD7FF8" w:rsidP="00FD7FF8">
      <w:pPr>
        <w:spacing w:after="0"/>
        <w:rPr>
          <w:rFonts w:ascii="Arial" w:eastAsia="Times New Roman" w:hAnsi="Arial" w:cs="Times New Roman"/>
          <w:color w:val="005E85"/>
          <w:szCs w:val="20"/>
          <w:lang w:bidi="ar-SA"/>
        </w:rPr>
      </w:pPr>
      <w:r w:rsidRPr="00FD7FF8">
        <w:rPr>
          <w:rFonts w:ascii="Arial" w:eastAsia="Times New Roman" w:hAnsi="Arial" w:cs="Times New Roman"/>
          <w:noProof/>
          <w:color w:val="005E85"/>
          <w:szCs w:val="20"/>
          <w:lang w:val="en-US" w:bidi="ar-SA"/>
        </w:rPr>
        <w:drawing>
          <wp:inline distT="0" distB="0" distL="0" distR="0" wp14:anchorId="33B961C6" wp14:editId="69E8BD99">
            <wp:extent cx="1227411" cy="429442"/>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y-nc-s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1EEE5B0" w14:textId="77777777" w:rsidR="00FD7FF8" w:rsidRPr="00FD7FF8" w:rsidRDefault="00FD7FF8" w:rsidP="00FD7FF8">
      <w:pPr>
        <w:spacing w:after="0"/>
        <w:rPr>
          <w:rFonts w:ascii="Arial" w:eastAsia="Times New Roman" w:hAnsi="Arial" w:cs="Times New Roman"/>
          <w:color w:val="005E85"/>
          <w:szCs w:val="20"/>
          <w:lang w:bidi="ar-SA"/>
        </w:rPr>
      </w:pPr>
      <w:r w:rsidRPr="00FD7FF8">
        <w:rPr>
          <w:rFonts w:ascii="Arial" w:eastAsia="Times New Roman" w:hAnsi="Arial" w:cs="Times New Roman"/>
          <w:color w:val="005E85"/>
          <w:szCs w:val="20"/>
          <w:lang w:bidi="ar-SA"/>
        </w:rPr>
        <w:t xml:space="preserve">This work is licensed under a </w:t>
      </w:r>
      <w:hyperlink r:id="rId18" w:tgtFrame="_blank" w:history="1">
        <w:r w:rsidRPr="00FD7FF8">
          <w:rPr>
            <w:rFonts w:ascii="Arial" w:eastAsia="Times New Roman" w:hAnsi="Arial" w:cs="Times New Roman"/>
            <w:color w:val="0000FF" w:themeColor="hyperlink"/>
            <w:szCs w:val="20"/>
            <w:u w:val="single"/>
            <w:lang w:bidi="ar-SA"/>
          </w:rPr>
          <w:t>Creative Commons Attribution-Non-commercial-Share Alike 4.0 International license</w:t>
        </w:r>
      </w:hyperlink>
      <w:r w:rsidRPr="00FD7FF8">
        <w:rPr>
          <w:rFonts w:ascii="Arial" w:eastAsia="Times New Roman" w:hAnsi="Arial" w:cs="Times New Roman"/>
          <w:color w:val="005E85"/>
          <w:szCs w:val="20"/>
          <w:lang w:bidi="ar-SA"/>
        </w:rPr>
        <w:t xml:space="preserve">. You are free to copy, distribute and adapt the work for non-commercial purposes, as long as you attribute the work to Alberta Health Services and abide by the other licence terms. If you alter, transform, or build upon this work, you may distribute the resulting work only under the same, similar, or compatible licence. The licence does not apply to AHS trademarks, logos or content for which Alberta Health Services is not the copyright owner. To view a copy of this licence, see </w:t>
      </w:r>
      <w:hyperlink r:id="rId19" w:history="1">
        <w:r w:rsidRPr="00FD7FF8">
          <w:rPr>
            <w:rFonts w:ascii="Arial" w:eastAsia="Times New Roman" w:hAnsi="Arial" w:cs="Times New Roman"/>
            <w:color w:val="0000FF" w:themeColor="hyperlink"/>
            <w:szCs w:val="20"/>
            <w:u w:val="single"/>
            <w:lang w:bidi="ar-SA"/>
          </w:rPr>
          <w:t>https://creativecommons.org/licenses/by-nc-sa/4.0/</w:t>
        </w:r>
      </w:hyperlink>
      <w:r w:rsidRPr="00FD7FF8">
        <w:rPr>
          <w:rFonts w:ascii="Arial" w:eastAsia="Times New Roman" w:hAnsi="Arial" w:cs="Times New Roman"/>
          <w:color w:val="005E85"/>
          <w:szCs w:val="20"/>
          <w:lang w:bidi="ar-SA"/>
        </w:rPr>
        <w:t>.</w:t>
      </w:r>
    </w:p>
    <w:p w14:paraId="44EE3FD8" w14:textId="77777777" w:rsidR="00FD7FF8" w:rsidRPr="00FD7FF8" w:rsidRDefault="00FD7FF8" w:rsidP="00FD7FF8">
      <w:pPr>
        <w:spacing w:after="0"/>
        <w:rPr>
          <w:rFonts w:ascii="Arial" w:eastAsia="Times New Roman" w:hAnsi="Arial" w:cs="Times New Roman"/>
          <w:color w:val="005E85"/>
          <w:sz w:val="12"/>
          <w:szCs w:val="20"/>
          <w:lang w:bidi="ar-SA"/>
        </w:rPr>
      </w:pPr>
    </w:p>
    <w:p w14:paraId="6B7E894C" w14:textId="20BE912B" w:rsidR="0029723C" w:rsidRPr="00802806" w:rsidRDefault="00FD7FF8" w:rsidP="00614160">
      <w:pPr>
        <w:spacing w:after="0"/>
        <w:rPr>
          <w:color w:val="005E85"/>
        </w:rPr>
      </w:pPr>
      <w:r w:rsidRPr="00FD7FF8">
        <w:rPr>
          <w:rFonts w:ascii="Arial" w:eastAsia="Times New Roman" w:hAnsi="Arial" w:cs="Times New Roman"/>
          <w:color w:val="005E85"/>
          <w:szCs w:val="20"/>
          <w:lang w:bidi="ar-SA"/>
        </w:rPr>
        <w:t>This material is intended for general information only and is provided on an "as is", "where is" basis. Although reasonable efforts were made to confirm the accuracy of the information, Alberta Health Services does not make any representation or warranty, express, implied or statutory, as to the accuracy, reliability, completeness, applicability or fitness for a particular purpose of such information. This material is not a substitute for the advice of a qualified health professional. Alberta Health Services expressly disclaims all liability for the use of these materials, and for any claims, actions, demands or suits arising from such use.</w:t>
      </w:r>
    </w:p>
    <w:p w14:paraId="307010EE" w14:textId="3D98B295" w:rsidR="00B36CBC" w:rsidRPr="00FE66E9" w:rsidRDefault="00B36CBC" w:rsidP="00B36CBC">
      <w:pPr>
        <w:pageBreakBefore/>
        <w:spacing w:line="240" w:lineRule="auto"/>
        <w:rPr>
          <w:b/>
          <w:sz w:val="32"/>
        </w:rPr>
      </w:pPr>
      <w:r w:rsidRPr="00FE66E9">
        <w:rPr>
          <w:b/>
          <w:sz w:val="32"/>
        </w:rPr>
        <w:lastRenderedPageBreak/>
        <w:t xml:space="preserve">Revision </w:t>
      </w:r>
      <w:r w:rsidR="002E13DD">
        <w:rPr>
          <w:b/>
          <w:sz w:val="32"/>
        </w:rPr>
        <w:t>H</w:t>
      </w:r>
      <w:r w:rsidRPr="00FE66E9">
        <w:rPr>
          <w:b/>
          <w:sz w:val="32"/>
        </w:rPr>
        <w:t>istory</w:t>
      </w:r>
    </w:p>
    <w:tbl>
      <w:tblPr>
        <w:tblStyle w:val="Chartertable"/>
        <w:tblW w:w="0" w:type="auto"/>
        <w:tblLook w:val="01E0" w:firstRow="1" w:lastRow="1" w:firstColumn="1" w:lastColumn="1" w:noHBand="0" w:noVBand="0"/>
      </w:tblPr>
      <w:tblGrid>
        <w:gridCol w:w="1540"/>
        <w:gridCol w:w="1531"/>
        <w:gridCol w:w="1608"/>
        <w:gridCol w:w="4671"/>
      </w:tblGrid>
      <w:tr w:rsidR="00B36CBC" w:rsidRPr="00283456" w14:paraId="2A0460DF" w14:textId="77777777" w:rsidTr="00FD7FF8">
        <w:trPr>
          <w:cnfStyle w:val="100000000000" w:firstRow="1" w:lastRow="0" w:firstColumn="0" w:lastColumn="0" w:oddVBand="0" w:evenVBand="0" w:oddHBand="0" w:evenHBand="0" w:firstRowFirstColumn="0" w:firstRowLastColumn="0" w:lastRowFirstColumn="0" w:lastRowLastColumn="0"/>
        </w:trPr>
        <w:tc>
          <w:tcPr>
            <w:tcW w:w="1540" w:type="dxa"/>
            <w:shd w:val="clear" w:color="auto" w:fill="005E85"/>
            <w:vAlign w:val="top"/>
          </w:tcPr>
          <w:p w14:paraId="5646458A" w14:textId="77777777" w:rsidR="00B36CBC" w:rsidRPr="00283456" w:rsidRDefault="00B36CBC" w:rsidP="00614160">
            <w:pPr>
              <w:spacing w:line="240" w:lineRule="auto"/>
              <w:rPr>
                <w:color w:val="FFFFFF" w:themeColor="background1"/>
              </w:rPr>
            </w:pPr>
            <w:r w:rsidRPr="00283456">
              <w:rPr>
                <w:color w:val="FFFFFF" w:themeColor="background1"/>
              </w:rPr>
              <w:t>Version</w:t>
            </w:r>
          </w:p>
        </w:tc>
        <w:tc>
          <w:tcPr>
            <w:tcW w:w="1531" w:type="dxa"/>
            <w:shd w:val="clear" w:color="auto" w:fill="005E85"/>
            <w:vAlign w:val="top"/>
          </w:tcPr>
          <w:p w14:paraId="60E6991F" w14:textId="77777777" w:rsidR="00B36CBC" w:rsidRPr="00283456" w:rsidRDefault="00B36CBC" w:rsidP="00614160">
            <w:pPr>
              <w:spacing w:line="240" w:lineRule="auto"/>
              <w:rPr>
                <w:color w:val="FFFFFF" w:themeColor="background1"/>
              </w:rPr>
            </w:pPr>
            <w:r w:rsidRPr="00283456">
              <w:rPr>
                <w:color w:val="FFFFFF" w:themeColor="background1"/>
              </w:rPr>
              <w:t>Date</w:t>
            </w:r>
          </w:p>
        </w:tc>
        <w:tc>
          <w:tcPr>
            <w:tcW w:w="1608" w:type="dxa"/>
            <w:shd w:val="clear" w:color="auto" w:fill="005E85"/>
            <w:vAlign w:val="top"/>
          </w:tcPr>
          <w:p w14:paraId="098D19E0" w14:textId="77777777" w:rsidR="00B36CBC" w:rsidRPr="00283456" w:rsidRDefault="00B36CBC" w:rsidP="00614160">
            <w:pPr>
              <w:spacing w:line="240" w:lineRule="auto"/>
              <w:rPr>
                <w:color w:val="FFFFFF" w:themeColor="background1"/>
              </w:rPr>
            </w:pPr>
            <w:r w:rsidRPr="00283456">
              <w:rPr>
                <w:color w:val="FFFFFF" w:themeColor="background1"/>
              </w:rPr>
              <w:t>Author(s)</w:t>
            </w:r>
          </w:p>
        </w:tc>
        <w:tc>
          <w:tcPr>
            <w:tcW w:w="4671" w:type="dxa"/>
            <w:shd w:val="clear" w:color="auto" w:fill="005E85"/>
            <w:vAlign w:val="top"/>
          </w:tcPr>
          <w:p w14:paraId="0526512A" w14:textId="77777777" w:rsidR="00B36CBC" w:rsidRPr="00283456" w:rsidRDefault="00B36CBC" w:rsidP="00614160">
            <w:pPr>
              <w:spacing w:line="240" w:lineRule="auto"/>
              <w:rPr>
                <w:color w:val="FFFFFF" w:themeColor="background1"/>
              </w:rPr>
            </w:pPr>
            <w:r w:rsidRPr="00283456">
              <w:rPr>
                <w:color w:val="FFFFFF" w:themeColor="background1"/>
              </w:rPr>
              <w:t>Revision notes</w:t>
            </w:r>
          </w:p>
        </w:tc>
      </w:tr>
      <w:tr w:rsidR="00B36CBC" w:rsidRPr="004B2CBA" w14:paraId="766DDC9D" w14:textId="77777777" w:rsidTr="00FD7FF8">
        <w:tc>
          <w:tcPr>
            <w:tcW w:w="1540" w:type="dxa"/>
          </w:tcPr>
          <w:p w14:paraId="05050FBA" w14:textId="77777777" w:rsidR="00B36CBC" w:rsidRPr="00AA1930" w:rsidRDefault="00B36CBC" w:rsidP="00E810DC"/>
        </w:tc>
        <w:tc>
          <w:tcPr>
            <w:tcW w:w="1531" w:type="dxa"/>
          </w:tcPr>
          <w:p w14:paraId="2E38F557" w14:textId="77777777" w:rsidR="00B36CBC" w:rsidRPr="00AA1930" w:rsidRDefault="00B36CBC" w:rsidP="00E810DC"/>
        </w:tc>
        <w:tc>
          <w:tcPr>
            <w:tcW w:w="1608" w:type="dxa"/>
          </w:tcPr>
          <w:p w14:paraId="5A28C8DF" w14:textId="77777777" w:rsidR="00B36CBC" w:rsidRPr="00AA1930" w:rsidRDefault="00B36CBC" w:rsidP="00E810DC"/>
        </w:tc>
        <w:tc>
          <w:tcPr>
            <w:tcW w:w="4671" w:type="dxa"/>
          </w:tcPr>
          <w:p w14:paraId="69AEEAAD" w14:textId="77777777" w:rsidR="00B36CBC" w:rsidRPr="00AA1930" w:rsidRDefault="00B36CBC" w:rsidP="00E810DC"/>
        </w:tc>
      </w:tr>
      <w:tr w:rsidR="00B36CBC" w:rsidRPr="004B2CBA" w14:paraId="6087EEF2" w14:textId="77777777" w:rsidTr="00FD7FF8">
        <w:tc>
          <w:tcPr>
            <w:tcW w:w="1540" w:type="dxa"/>
          </w:tcPr>
          <w:p w14:paraId="6FB57735" w14:textId="77777777" w:rsidR="00B36CBC" w:rsidRPr="00AA1930" w:rsidRDefault="00B36CBC" w:rsidP="00E810DC"/>
        </w:tc>
        <w:tc>
          <w:tcPr>
            <w:tcW w:w="1531" w:type="dxa"/>
          </w:tcPr>
          <w:p w14:paraId="1FAB15FB" w14:textId="77777777" w:rsidR="00B36CBC" w:rsidRPr="00AA1930" w:rsidRDefault="00B36CBC" w:rsidP="00E810DC"/>
        </w:tc>
        <w:tc>
          <w:tcPr>
            <w:tcW w:w="1608" w:type="dxa"/>
          </w:tcPr>
          <w:p w14:paraId="0176FD0D" w14:textId="77777777" w:rsidR="00B36CBC" w:rsidRPr="00AA1930" w:rsidRDefault="00B36CBC" w:rsidP="00E810DC"/>
        </w:tc>
        <w:tc>
          <w:tcPr>
            <w:tcW w:w="4671" w:type="dxa"/>
          </w:tcPr>
          <w:p w14:paraId="4CD69E69" w14:textId="77777777" w:rsidR="00B36CBC" w:rsidRPr="00AA1930" w:rsidRDefault="00B36CBC" w:rsidP="00E810DC"/>
        </w:tc>
      </w:tr>
      <w:tr w:rsidR="00B36CBC" w:rsidRPr="004B2CBA" w14:paraId="1A34968B" w14:textId="77777777" w:rsidTr="00FD7FF8">
        <w:tc>
          <w:tcPr>
            <w:tcW w:w="1540" w:type="dxa"/>
          </w:tcPr>
          <w:p w14:paraId="59E6A62F" w14:textId="77777777" w:rsidR="00B36CBC" w:rsidRPr="00AA1930" w:rsidRDefault="00B36CBC" w:rsidP="00E810DC"/>
        </w:tc>
        <w:tc>
          <w:tcPr>
            <w:tcW w:w="1531" w:type="dxa"/>
          </w:tcPr>
          <w:p w14:paraId="008244FA" w14:textId="77777777" w:rsidR="00B36CBC" w:rsidRPr="00AA1930" w:rsidRDefault="00B36CBC" w:rsidP="00E810DC"/>
        </w:tc>
        <w:tc>
          <w:tcPr>
            <w:tcW w:w="1608" w:type="dxa"/>
          </w:tcPr>
          <w:p w14:paraId="209CCD84" w14:textId="77777777" w:rsidR="00B36CBC" w:rsidRPr="00AA1930" w:rsidRDefault="00B36CBC" w:rsidP="00E810DC"/>
        </w:tc>
        <w:tc>
          <w:tcPr>
            <w:tcW w:w="4671" w:type="dxa"/>
          </w:tcPr>
          <w:p w14:paraId="3A84F841" w14:textId="77777777" w:rsidR="00B36CBC" w:rsidRPr="00AA1930" w:rsidRDefault="00B36CBC" w:rsidP="00E810DC"/>
        </w:tc>
      </w:tr>
      <w:tr w:rsidR="00B36CBC" w:rsidRPr="004B2CBA" w14:paraId="6E988294" w14:textId="77777777" w:rsidTr="00FD7FF8">
        <w:tc>
          <w:tcPr>
            <w:tcW w:w="1540" w:type="dxa"/>
          </w:tcPr>
          <w:p w14:paraId="6E8001D9" w14:textId="77777777" w:rsidR="00B36CBC" w:rsidRPr="00AA1930" w:rsidRDefault="00B36CBC" w:rsidP="00E810DC"/>
        </w:tc>
        <w:tc>
          <w:tcPr>
            <w:tcW w:w="1531" w:type="dxa"/>
          </w:tcPr>
          <w:p w14:paraId="3FD3DA3E" w14:textId="77777777" w:rsidR="00B36CBC" w:rsidRPr="00AA1930" w:rsidRDefault="00B36CBC" w:rsidP="00E810DC"/>
        </w:tc>
        <w:tc>
          <w:tcPr>
            <w:tcW w:w="1608" w:type="dxa"/>
          </w:tcPr>
          <w:p w14:paraId="3D685277" w14:textId="77777777" w:rsidR="00B36CBC" w:rsidRPr="00AA1930" w:rsidRDefault="00B36CBC" w:rsidP="00E810DC"/>
        </w:tc>
        <w:tc>
          <w:tcPr>
            <w:tcW w:w="4671" w:type="dxa"/>
          </w:tcPr>
          <w:p w14:paraId="6630862E" w14:textId="77777777" w:rsidR="00B36CBC" w:rsidRPr="00AA1930" w:rsidRDefault="00B36CBC" w:rsidP="00E810DC"/>
        </w:tc>
      </w:tr>
      <w:tr w:rsidR="00B36CBC" w:rsidRPr="004B2CBA" w14:paraId="58BD4013" w14:textId="77777777" w:rsidTr="00FD7FF8">
        <w:tc>
          <w:tcPr>
            <w:tcW w:w="1540" w:type="dxa"/>
          </w:tcPr>
          <w:p w14:paraId="6BD648DF" w14:textId="77777777" w:rsidR="00B36CBC" w:rsidRPr="00AA1930" w:rsidRDefault="00B36CBC" w:rsidP="00E810DC"/>
        </w:tc>
        <w:tc>
          <w:tcPr>
            <w:tcW w:w="1531" w:type="dxa"/>
          </w:tcPr>
          <w:p w14:paraId="16B67C70" w14:textId="77777777" w:rsidR="00B36CBC" w:rsidRPr="00AA1930" w:rsidRDefault="00B36CBC" w:rsidP="00E810DC"/>
        </w:tc>
        <w:tc>
          <w:tcPr>
            <w:tcW w:w="1608" w:type="dxa"/>
          </w:tcPr>
          <w:p w14:paraId="71D09E0A" w14:textId="77777777" w:rsidR="00B36CBC" w:rsidRPr="00AA1930" w:rsidRDefault="00B36CBC" w:rsidP="00E810DC"/>
        </w:tc>
        <w:tc>
          <w:tcPr>
            <w:tcW w:w="4671" w:type="dxa"/>
          </w:tcPr>
          <w:p w14:paraId="6B4BDF2A" w14:textId="77777777" w:rsidR="00B36CBC" w:rsidRPr="00AA1930" w:rsidRDefault="00B36CBC" w:rsidP="00E810DC"/>
        </w:tc>
      </w:tr>
      <w:tr w:rsidR="00B36CBC" w:rsidRPr="004B2CBA" w14:paraId="6AEBBD5C" w14:textId="77777777" w:rsidTr="00FD7FF8">
        <w:tc>
          <w:tcPr>
            <w:tcW w:w="1540" w:type="dxa"/>
          </w:tcPr>
          <w:p w14:paraId="6F4FEF71" w14:textId="77777777" w:rsidR="00B36CBC" w:rsidRPr="00AA1930" w:rsidRDefault="00B36CBC" w:rsidP="00E810DC"/>
        </w:tc>
        <w:tc>
          <w:tcPr>
            <w:tcW w:w="1531" w:type="dxa"/>
          </w:tcPr>
          <w:p w14:paraId="68A1BA62" w14:textId="77777777" w:rsidR="00B36CBC" w:rsidRPr="00AA1930" w:rsidRDefault="00B36CBC" w:rsidP="00E810DC"/>
        </w:tc>
        <w:tc>
          <w:tcPr>
            <w:tcW w:w="1608" w:type="dxa"/>
          </w:tcPr>
          <w:p w14:paraId="1F783704" w14:textId="77777777" w:rsidR="00B36CBC" w:rsidRPr="00AA1930" w:rsidRDefault="00B36CBC" w:rsidP="00E810DC"/>
        </w:tc>
        <w:tc>
          <w:tcPr>
            <w:tcW w:w="4671" w:type="dxa"/>
          </w:tcPr>
          <w:p w14:paraId="61E36021" w14:textId="77777777" w:rsidR="00B36CBC" w:rsidRPr="00AA1930" w:rsidRDefault="00B36CBC" w:rsidP="00E810DC"/>
        </w:tc>
      </w:tr>
    </w:tbl>
    <w:p w14:paraId="2F192F1F" w14:textId="77777777" w:rsidR="00FD7FF8" w:rsidRPr="00FD7FF8" w:rsidRDefault="00FD7FF8" w:rsidP="00FD7FF8">
      <w:pPr>
        <w:spacing w:line="240" w:lineRule="auto"/>
      </w:pPr>
    </w:p>
    <w:p w14:paraId="74318F1A" w14:textId="77777777" w:rsidR="00FD7FF8" w:rsidRPr="00FD7FF8" w:rsidRDefault="00FD7FF8" w:rsidP="00FD7FF8">
      <w:pPr>
        <w:pStyle w:val="Instructions"/>
        <w:keepNext/>
        <w:keepLines/>
        <w:rPr>
          <w:rFonts w:cs="Arial"/>
          <w:i w:val="0"/>
        </w:rPr>
      </w:pPr>
      <w:r w:rsidRPr="00FD7FF8">
        <w:rPr>
          <w:rFonts w:cs="Arial"/>
          <w:i w:val="0"/>
          <w:color w:val="auto"/>
        </w:rPr>
        <w:t xml:space="preserve">This project management template was created by Clinical Project Support Services - a team within the Provincial Clinical Excellence portfolio. </w:t>
      </w:r>
      <w:r w:rsidRPr="00FD7FF8">
        <w:rPr>
          <w:i w:val="0"/>
          <w:color w:val="auto"/>
        </w:rPr>
        <w:t xml:space="preserve">Questions regarding this template can be sent to </w:t>
      </w:r>
      <w:hyperlink r:id="rId20" w:history="1">
        <w:r w:rsidRPr="00FD7FF8">
          <w:rPr>
            <w:rStyle w:val="Hyperlink"/>
            <w:i w:val="0"/>
          </w:rPr>
          <w:t>clinicalproject.supportservices@ahs.ca</w:t>
        </w:r>
      </w:hyperlink>
      <w:r w:rsidRPr="00FD7FF8">
        <w:rPr>
          <w:i w:val="0"/>
          <w:color w:val="auto"/>
        </w:rPr>
        <w:t>.</w:t>
      </w:r>
    </w:p>
    <w:p w14:paraId="2C4BC64B" w14:textId="77777777" w:rsidR="00FD7FF8" w:rsidRPr="004B2CBA" w:rsidRDefault="00FD7FF8" w:rsidP="00FD7FF8">
      <w:pPr>
        <w:spacing w:line="240" w:lineRule="auto"/>
      </w:pPr>
    </w:p>
    <w:p w14:paraId="0D53CEB6" w14:textId="77777777" w:rsidR="006B58A9" w:rsidRDefault="006B58A9" w:rsidP="00EF6F89">
      <w:pPr>
        <w:rPr>
          <w:b/>
          <w:bCs/>
          <w:sz w:val="18"/>
        </w:rPr>
      </w:pPr>
    </w:p>
    <w:p w14:paraId="6D8222E8" w14:textId="77777777" w:rsidR="006B58A9" w:rsidRDefault="006B58A9" w:rsidP="00EF6F89">
      <w:pPr>
        <w:rPr>
          <w:b/>
          <w:bCs/>
          <w:sz w:val="18"/>
        </w:rPr>
      </w:pPr>
    </w:p>
    <w:p w14:paraId="348222AE" w14:textId="7F79458C" w:rsidR="006B58A9" w:rsidRDefault="006B58A9">
      <w:pPr>
        <w:rPr>
          <w:b/>
          <w:bCs/>
          <w:sz w:val="18"/>
        </w:rPr>
      </w:pPr>
      <w:r>
        <w:rPr>
          <w:b/>
          <w:bCs/>
          <w:sz w:val="18"/>
        </w:rPr>
        <w:br w:type="page"/>
      </w:r>
    </w:p>
    <w:p w14:paraId="6A6E11FB" w14:textId="77777777" w:rsidR="006B58A9" w:rsidRPr="006B58A9" w:rsidRDefault="006B58A9" w:rsidP="00EF6F89">
      <w:pPr>
        <w:rPr>
          <w:color w:val="0000FF" w:themeColor="hyperlink"/>
          <w:u w:val="single"/>
        </w:rPr>
      </w:pPr>
    </w:p>
    <w:sdt>
      <w:sdtPr>
        <w:rPr>
          <w:rFonts w:asciiTheme="minorHAnsi" w:eastAsiaTheme="minorEastAsia" w:hAnsiTheme="minorHAnsi" w:cstheme="minorBidi"/>
          <w:b w:val="0"/>
          <w:bCs w:val="0"/>
          <w:sz w:val="20"/>
          <w:szCs w:val="22"/>
        </w:rPr>
        <w:id w:val="1220169031"/>
        <w:docPartObj>
          <w:docPartGallery w:val="Table of Contents"/>
          <w:docPartUnique/>
        </w:docPartObj>
      </w:sdtPr>
      <w:sdtEndPr>
        <w:rPr>
          <w:noProof/>
        </w:rPr>
      </w:sdtEndPr>
      <w:sdtContent>
        <w:p w14:paraId="010638A8" w14:textId="3A1D1DCA" w:rsidR="00B36CBC" w:rsidRDefault="00B36CBC">
          <w:pPr>
            <w:pStyle w:val="TOCHeading"/>
          </w:pPr>
          <w:r>
            <w:t>Table of Contents</w:t>
          </w:r>
        </w:p>
        <w:p w14:paraId="135D77EE" w14:textId="77777777" w:rsidR="00095BC0" w:rsidRDefault="00B36CBC">
          <w:pPr>
            <w:pStyle w:val="TOC1"/>
            <w:rPr>
              <w:b w:val="0"/>
              <w:noProof/>
              <w:sz w:val="22"/>
              <w:lang w:val="en-US" w:bidi="ar-SA"/>
            </w:rPr>
          </w:pPr>
          <w:r>
            <w:fldChar w:fldCharType="begin"/>
          </w:r>
          <w:r>
            <w:instrText xml:space="preserve"> TOC \o "1-3" \h \z \u </w:instrText>
          </w:r>
          <w:r>
            <w:fldChar w:fldCharType="separate"/>
          </w:r>
          <w:hyperlink w:anchor="_Toc49175097" w:history="1">
            <w:r w:rsidR="00095BC0" w:rsidRPr="009864FB">
              <w:rPr>
                <w:rStyle w:val="Hyperlink"/>
                <w:noProof/>
                <w14:scene3d>
                  <w14:camera w14:prst="orthographicFront"/>
                  <w14:lightRig w14:rig="threePt" w14:dir="t">
                    <w14:rot w14:lat="0" w14:lon="0" w14:rev="0"/>
                  </w14:lightRig>
                </w14:scene3d>
              </w:rPr>
              <w:t>Section 1.</w:t>
            </w:r>
            <w:r w:rsidR="00095BC0">
              <w:rPr>
                <w:b w:val="0"/>
                <w:noProof/>
                <w:sz w:val="22"/>
                <w:lang w:val="en-US" w:bidi="ar-SA"/>
              </w:rPr>
              <w:tab/>
            </w:r>
            <w:r w:rsidR="00095BC0" w:rsidRPr="009864FB">
              <w:rPr>
                <w:rStyle w:val="Hyperlink"/>
                <w:noProof/>
              </w:rPr>
              <w:t>Current State</w:t>
            </w:r>
            <w:r w:rsidR="00095BC0">
              <w:rPr>
                <w:noProof/>
                <w:webHidden/>
              </w:rPr>
              <w:tab/>
            </w:r>
            <w:r w:rsidR="00095BC0">
              <w:rPr>
                <w:noProof/>
                <w:webHidden/>
              </w:rPr>
              <w:fldChar w:fldCharType="begin"/>
            </w:r>
            <w:r w:rsidR="00095BC0">
              <w:rPr>
                <w:noProof/>
                <w:webHidden/>
              </w:rPr>
              <w:instrText xml:space="preserve"> PAGEREF _Toc49175097 \h </w:instrText>
            </w:r>
            <w:r w:rsidR="00095BC0">
              <w:rPr>
                <w:noProof/>
                <w:webHidden/>
              </w:rPr>
            </w:r>
            <w:r w:rsidR="00095BC0">
              <w:rPr>
                <w:noProof/>
                <w:webHidden/>
              </w:rPr>
              <w:fldChar w:fldCharType="separate"/>
            </w:r>
            <w:r w:rsidR="00095BC0">
              <w:rPr>
                <w:noProof/>
                <w:webHidden/>
              </w:rPr>
              <w:t>6</w:t>
            </w:r>
            <w:r w:rsidR="00095BC0">
              <w:rPr>
                <w:noProof/>
                <w:webHidden/>
              </w:rPr>
              <w:fldChar w:fldCharType="end"/>
            </w:r>
          </w:hyperlink>
        </w:p>
        <w:p w14:paraId="03CEA980" w14:textId="77777777" w:rsidR="00095BC0" w:rsidRDefault="00095BC0">
          <w:pPr>
            <w:pStyle w:val="TOC2"/>
            <w:rPr>
              <w:noProof/>
              <w:sz w:val="22"/>
              <w:lang w:val="en-US" w:bidi="ar-SA"/>
            </w:rPr>
          </w:pPr>
          <w:hyperlink w:anchor="_Toc49175098" w:history="1">
            <w:r w:rsidRPr="009864FB">
              <w:rPr>
                <w:rStyle w:val="Hyperlink"/>
                <w:noProof/>
              </w:rPr>
              <w:t>1.1</w:t>
            </w:r>
            <w:r>
              <w:rPr>
                <w:noProof/>
                <w:sz w:val="22"/>
                <w:lang w:val="en-US" w:bidi="ar-SA"/>
              </w:rPr>
              <w:tab/>
            </w:r>
            <w:r w:rsidRPr="009864FB">
              <w:rPr>
                <w:rStyle w:val="Hyperlink"/>
                <w:noProof/>
              </w:rPr>
              <w:t>Project Background</w:t>
            </w:r>
            <w:r>
              <w:rPr>
                <w:noProof/>
                <w:webHidden/>
              </w:rPr>
              <w:tab/>
            </w:r>
            <w:r>
              <w:rPr>
                <w:noProof/>
                <w:webHidden/>
              </w:rPr>
              <w:fldChar w:fldCharType="begin"/>
            </w:r>
            <w:r>
              <w:rPr>
                <w:noProof/>
                <w:webHidden/>
              </w:rPr>
              <w:instrText xml:space="preserve"> PAGEREF _Toc49175098 \h </w:instrText>
            </w:r>
            <w:r>
              <w:rPr>
                <w:noProof/>
                <w:webHidden/>
              </w:rPr>
            </w:r>
            <w:r>
              <w:rPr>
                <w:noProof/>
                <w:webHidden/>
              </w:rPr>
              <w:fldChar w:fldCharType="separate"/>
            </w:r>
            <w:r>
              <w:rPr>
                <w:noProof/>
                <w:webHidden/>
              </w:rPr>
              <w:t>6</w:t>
            </w:r>
            <w:r>
              <w:rPr>
                <w:noProof/>
                <w:webHidden/>
              </w:rPr>
              <w:fldChar w:fldCharType="end"/>
            </w:r>
          </w:hyperlink>
        </w:p>
        <w:p w14:paraId="2A494448" w14:textId="77777777" w:rsidR="00095BC0" w:rsidRDefault="00095BC0">
          <w:pPr>
            <w:pStyle w:val="TOC2"/>
            <w:rPr>
              <w:noProof/>
              <w:sz w:val="22"/>
              <w:lang w:val="en-US" w:bidi="ar-SA"/>
            </w:rPr>
          </w:pPr>
          <w:hyperlink w:anchor="_Toc49175099" w:history="1">
            <w:r w:rsidRPr="009864FB">
              <w:rPr>
                <w:rStyle w:val="Hyperlink"/>
                <w:noProof/>
              </w:rPr>
              <w:t>1.2</w:t>
            </w:r>
            <w:r>
              <w:rPr>
                <w:noProof/>
                <w:sz w:val="22"/>
                <w:lang w:val="en-US" w:bidi="ar-SA"/>
              </w:rPr>
              <w:tab/>
            </w:r>
            <w:r w:rsidRPr="009864FB">
              <w:rPr>
                <w:rStyle w:val="Hyperlink"/>
                <w:noProof/>
              </w:rPr>
              <w:t>Project Outcomes</w:t>
            </w:r>
            <w:r>
              <w:rPr>
                <w:noProof/>
                <w:webHidden/>
              </w:rPr>
              <w:tab/>
            </w:r>
            <w:r>
              <w:rPr>
                <w:noProof/>
                <w:webHidden/>
              </w:rPr>
              <w:fldChar w:fldCharType="begin"/>
            </w:r>
            <w:r>
              <w:rPr>
                <w:noProof/>
                <w:webHidden/>
              </w:rPr>
              <w:instrText xml:space="preserve"> PAGEREF _Toc49175099 \h </w:instrText>
            </w:r>
            <w:r>
              <w:rPr>
                <w:noProof/>
                <w:webHidden/>
              </w:rPr>
            </w:r>
            <w:r>
              <w:rPr>
                <w:noProof/>
                <w:webHidden/>
              </w:rPr>
              <w:fldChar w:fldCharType="separate"/>
            </w:r>
            <w:r>
              <w:rPr>
                <w:noProof/>
                <w:webHidden/>
              </w:rPr>
              <w:t>6</w:t>
            </w:r>
            <w:r>
              <w:rPr>
                <w:noProof/>
                <w:webHidden/>
              </w:rPr>
              <w:fldChar w:fldCharType="end"/>
            </w:r>
          </w:hyperlink>
        </w:p>
        <w:p w14:paraId="57CD3B26" w14:textId="77777777" w:rsidR="00095BC0" w:rsidRDefault="00095BC0">
          <w:pPr>
            <w:pStyle w:val="TOC2"/>
            <w:rPr>
              <w:noProof/>
              <w:sz w:val="22"/>
              <w:lang w:val="en-US" w:bidi="ar-SA"/>
            </w:rPr>
          </w:pPr>
          <w:hyperlink w:anchor="_Toc49175100" w:history="1">
            <w:r w:rsidRPr="009864FB">
              <w:rPr>
                <w:rStyle w:val="Hyperlink"/>
                <w:noProof/>
              </w:rPr>
              <w:t>1.3</w:t>
            </w:r>
            <w:r>
              <w:rPr>
                <w:noProof/>
                <w:sz w:val="22"/>
                <w:lang w:val="en-US" w:bidi="ar-SA"/>
              </w:rPr>
              <w:tab/>
            </w:r>
            <w:r w:rsidRPr="009864FB">
              <w:rPr>
                <w:rStyle w:val="Hyperlink"/>
                <w:noProof/>
              </w:rPr>
              <w:t>Outstanding Project Issues and Activities</w:t>
            </w:r>
            <w:r>
              <w:rPr>
                <w:noProof/>
                <w:webHidden/>
              </w:rPr>
              <w:tab/>
            </w:r>
            <w:r>
              <w:rPr>
                <w:noProof/>
                <w:webHidden/>
              </w:rPr>
              <w:fldChar w:fldCharType="begin"/>
            </w:r>
            <w:r>
              <w:rPr>
                <w:noProof/>
                <w:webHidden/>
              </w:rPr>
              <w:instrText xml:space="preserve"> PAGEREF _Toc49175100 \h </w:instrText>
            </w:r>
            <w:r>
              <w:rPr>
                <w:noProof/>
                <w:webHidden/>
              </w:rPr>
            </w:r>
            <w:r>
              <w:rPr>
                <w:noProof/>
                <w:webHidden/>
              </w:rPr>
              <w:fldChar w:fldCharType="separate"/>
            </w:r>
            <w:r>
              <w:rPr>
                <w:noProof/>
                <w:webHidden/>
              </w:rPr>
              <w:t>6</w:t>
            </w:r>
            <w:r>
              <w:rPr>
                <w:noProof/>
                <w:webHidden/>
              </w:rPr>
              <w:fldChar w:fldCharType="end"/>
            </w:r>
          </w:hyperlink>
        </w:p>
        <w:p w14:paraId="7762F519" w14:textId="77777777" w:rsidR="00095BC0" w:rsidRDefault="00095BC0">
          <w:pPr>
            <w:pStyle w:val="TOC2"/>
            <w:rPr>
              <w:noProof/>
              <w:sz w:val="22"/>
              <w:lang w:val="en-US" w:bidi="ar-SA"/>
            </w:rPr>
          </w:pPr>
          <w:hyperlink w:anchor="_Toc49175101" w:history="1">
            <w:r w:rsidRPr="009864FB">
              <w:rPr>
                <w:rStyle w:val="Hyperlink"/>
                <w:noProof/>
              </w:rPr>
              <w:t>1.4</w:t>
            </w:r>
            <w:r>
              <w:rPr>
                <w:noProof/>
                <w:sz w:val="22"/>
                <w:lang w:val="en-US" w:bidi="ar-SA"/>
              </w:rPr>
              <w:tab/>
            </w:r>
            <w:r w:rsidRPr="009864FB">
              <w:rPr>
                <w:rStyle w:val="Hyperlink"/>
                <w:noProof/>
              </w:rPr>
              <w:t>Lessons Learned for Sustainability</w:t>
            </w:r>
            <w:r>
              <w:rPr>
                <w:noProof/>
                <w:webHidden/>
              </w:rPr>
              <w:tab/>
            </w:r>
            <w:r>
              <w:rPr>
                <w:noProof/>
                <w:webHidden/>
              </w:rPr>
              <w:fldChar w:fldCharType="begin"/>
            </w:r>
            <w:r>
              <w:rPr>
                <w:noProof/>
                <w:webHidden/>
              </w:rPr>
              <w:instrText xml:space="preserve"> PAGEREF _Toc49175101 \h </w:instrText>
            </w:r>
            <w:r>
              <w:rPr>
                <w:noProof/>
                <w:webHidden/>
              </w:rPr>
            </w:r>
            <w:r>
              <w:rPr>
                <w:noProof/>
                <w:webHidden/>
              </w:rPr>
              <w:fldChar w:fldCharType="separate"/>
            </w:r>
            <w:r>
              <w:rPr>
                <w:noProof/>
                <w:webHidden/>
              </w:rPr>
              <w:t>6</w:t>
            </w:r>
            <w:r>
              <w:rPr>
                <w:noProof/>
                <w:webHidden/>
              </w:rPr>
              <w:fldChar w:fldCharType="end"/>
            </w:r>
          </w:hyperlink>
        </w:p>
        <w:p w14:paraId="2A61A72F" w14:textId="77777777" w:rsidR="00095BC0" w:rsidRDefault="00095BC0">
          <w:pPr>
            <w:pStyle w:val="TOC1"/>
            <w:rPr>
              <w:b w:val="0"/>
              <w:noProof/>
              <w:sz w:val="22"/>
              <w:lang w:val="en-US" w:bidi="ar-SA"/>
            </w:rPr>
          </w:pPr>
          <w:hyperlink w:anchor="_Toc49175102" w:history="1">
            <w:r w:rsidRPr="009864FB">
              <w:rPr>
                <w:rStyle w:val="Hyperlink"/>
                <w:noProof/>
                <w14:scene3d>
                  <w14:camera w14:prst="orthographicFront"/>
                  <w14:lightRig w14:rig="threePt" w14:dir="t">
                    <w14:rot w14:lat="0" w14:lon="0" w14:rev="0"/>
                  </w14:lightRig>
                </w14:scene3d>
              </w:rPr>
              <w:t>Section 2.</w:t>
            </w:r>
            <w:r>
              <w:rPr>
                <w:b w:val="0"/>
                <w:noProof/>
                <w:sz w:val="22"/>
                <w:lang w:val="en-US" w:bidi="ar-SA"/>
              </w:rPr>
              <w:tab/>
            </w:r>
            <w:r w:rsidRPr="009864FB">
              <w:rPr>
                <w:rStyle w:val="Hyperlink"/>
                <w:noProof/>
              </w:rPr>
              <w:t>Ownership of Project Outputs</w:t>
            </w:r>
            <w:r>
              <w:rPr>
                <w:noProof/>
                <w:webHidden/>
              </w:rPr>
              <w:tab/>
            </w:r>
            <w:r>
              <w:rPr>
                <w:noProof/>
                <w:webHidden/>
              </w:rPr>
              <w:fldChar w:fldCharType="begin"/>
            </w:r>
            <w:r>
              <w:rPr>
                <w:noProof/>
                <w:webHidden/>
              </w:rPr>
              <w:instrText xml:space="preserve"> PAGEREF _Toc49175102 \h </w:instrText>
            </w:r>
            <w:r>
              <w:rPr>
                <w:noProof/>
                <w:webHidden/>
              </w:rPr>
            </w:r>
            <w:r>
              <w:rPr>
                <w:noProof/>
                <w:webHidden/>
              </w:rPr>
              <w:fldChar w:fldCharType="separate"/>
            </w:r>
            <w:r>
              <w:rPr>
                <w:noProof/>
                <w:webHidden/>
              </w:rPr>
              <w:t>7</w:t>
            </w:r>
            <w:r>
              <w:rPr>
                <w:noProof/>
                <w:webHidden/>
              </w:rPr>
              <w:fldChar w:fldCharType="end"/>
            </w:r>
          </w:hyperlink>
        </w:p>
        <w:p w14:paraId="7F578D83" w14:textId="77777777" w:rsidR="00095BC0" w:rsidRDefault="00095BC0">
          <w:pPr>
            <w:pStyle w:val="TOC2"/>
            <w:rPr>
              <w:noProof/>
              <w:sz w:val="22"/>
              <w:lang w:val="en-US" w:bidi="ar-SA"/>
            </w:rPr>
          </w:pPr>
          <w:hyperlink w:anchor="_Toc49175103" w:history="1">
            <w:r w:rsidRPr="009864FB">
              <w:rPr>
                <w:rStyle w:val="Hyperlink"/>
                <w:noProof/>
              </w:rPr>
              <w:t>2.1</w:t>
            </w:r>
            <w:r>
              <w:rPr>
                <w:noProof/>
                <w:sz w:val="22"/>
                <w:lang w:val="en-US" w:bidi="ar-SA"/>
              </w:rPr>
              <w:tab/>
            </w:r>
            <w:r w:rsidRPr="009864FB">
              <w:rPr>
                <w:rStyle w:val="Hyperlink"/>
                <w:noProof/>
              </w:rPr>
              <w:t>Ownership</w:t>
            </w:r>
            <w:r>
              <w:rPr>
                <w:noProof/>
                <w:webHidden/>
              </w:rPr>
              <w:tab/>
            </w:r>
            <w:r>
              <w:rPr>
                <w:noProof/>
                <w:webHidden/>
              </w:rPr>
              <w:fldChar w:fldCharType="begin"/>
            </w:r>
            <w:r>
              <w:rPr>
                <w:noProof/>
                <w:webHidden/>
              </w:rPr>
              <w:instrText xml:space="preserve"> PAGEREF _Toc49175103 \h </w:instrText>
            </w:r>
            <w:r>
              <w:rPr>
                <w:noProof/>
                <w:webHidden/>
              </w:rPr>
            </w:r>
            <w:r>
              <w:rPr>
                <w:noProof/>
                <w:webHidden/>
              </w:rPr>
              <w:fldChar w:fldCharType="separate"/>
            </w:r>
            <w:r>
              <w:rPr>
                <w:noProof/>
                <w:webHidden/>
              </w:rPr>
              <w:t>7</w:t>
            </w:r>
            <w:r>
              <w:rPr>
                <w:noProof/>
                <w:webHidden/>
              </w:rPr>
              <w:fldChar w:fldCharType="end"/>
            </w:r>
          </w:hyperlink>
        </w:p>
        <w:p w14:paraId="5CDCD9D1" w14:textId="77777777" w:rsidR="00095BC0" w:rsidRDefault="00095BC0">
          <w:pPr>
            <w:pStyle w:val="TOC2"/>
            <w:rPr>
              <w:noProof/>
              <w:sz w:val="22"/>
              <w:lang w:val="en-US" w:bidi="ar-SA"/>
            </w:rPr>
          </w:pPr>
          <w:hyperlink w:anchor="_Toc49175104" w:history="1">
            <w:r w:rsidRPr="009864FB">
              <w:rPr>
                <w:rStyle w:val="Hyperlink"/>
                <w:noProof/>
              </w:rPr>
              <w:t>2.2</w:t>
            </w:r>
            <w:r>
              <w:rPr>
                <w:noProof/>
                <w:sz w:val="22"/>
                <w:lang w:val="en-US" w:bidi="ar-SA"/>
              </w:rPr>
              <w:tab/>
            </w:r>
            <w:r w:rsidRPr="009864FB">
              <w:rPr>
                <w:rStyle w:val="Hyperlink"/>
                <w:noProof/>
              </w:rPr>
              <w:t>Storage and Access</w:t>
            </w:r>
            <w:r>
              <w:rPr>
                <w:noProof/>
                <w:webHidden/>
              </w:rPr>
              <w:tab/>
            </w:r>
            <w:r>
              <w:rPr>
                <w:noProof/>
                <w:webHidden/>
              </w:rPr>
              <w:fldChar w:fldCharType="begin"/>
            </w:r>
            <w:r>
              <w:rPr>
                <w:noProof/>
                <w:webHidden/>
              </w:rPr>
              <w:instrText xml:space="preserve"> PAGEREF _Toc49175104 \h </w:instrText>
            </w:r>
            <w:r>
              <w:rPr>
                <w:noProof/>
                <w:webHidden/>
              </w:rPr>
            </w:r>
            <w:r>
              <w:rPr>
                <w:noProof/>
                <w:webHidden/>
              </w:rPr>
              <w:fldChar w:fldCharType="separate"/>
            </w:r>
            <w:r>
              <w:rPr>
                <w:noProof/>
                <w:webHidden/>
              </w:rPr>
              <w:t>7</w:t>
            </w:r>
            <w:r>
              <w:rPr>
                <w:noProof/>
                <w:webHidden/>
              </w:rPr>
              <w:fldChar w:fldCharType="end"/>
            </w:r>
          </w:hyperlink>
        </w:p>
        <w:p w14:paraId="1F9D1140" w14:textId="77777777" w:rsidR="00095BC0" w:rsidRDefault="00095BC0">
          <w:pPr>
            <w:pStyle w:val="TOC2"/>
            <w:rPr>
              <w:noProof/>
              <w:sz w:val="22"/>
              <w:lang w:val="en-US" w:bidi="ar-SA"/>
            </w:rPr>
          </w:pPr>
          <w:hyperlink w:anchor="_Toc49175105" w:history="1">
            <w:r w:rsidRPr="009864FB">
              <w:rPr>
                <w:rStyle w:val="Hyperlink"/>
                <w:noProof/>
              </w:rPr>
              <w:t>2.3</w:t>
            </w:r>
            <w:r>
              <w:rPr>
                <w:noProof/>
                <w:sz w:val="22"/>
                <w:lang w:val="en-US" w:bidi="ar-SA"/>
              </w:rPr>
              <w:tab/>
            </w:r>
            <w:r w:rsidRPr="009864FB">
              <w:rPr>
                <w:rStyle w:val="Hyperlink"/>
                <w:noProof/>
              </w:rPr>
              <w:t>Content Review Cycles</w:t>
            </w:r>
            <w:r>
              <w:rPr>
                <w:noProof/>
                <w:webHidden/>
              </w:rPr>
              <w:tab/>
            </w:r>
            <w:r>
              <w:rPr>
                <w:noProof/>
                <w:webHidden/>
              </w:rPr>
              <w:fldChar w:fldCharType="begin"/>
            </w:r>
            <w:r>
              <w:rPr>
                <w:noProof/>
                <w:webHidden/>
              </w:rPr>
              <w:instrText xml:space="preserve"> PAGEREF _Toc49175105 \h </w:instrText>
            </w:r>
            <w:r>
              <w:rPr>
                <w:noProof/>
                <w:webHidden/>
              </w:rPr>
            </w:r>
            <w:r>
              <w:rPr>
                <w:noProof/>
                <w:webHidden/>
              </w:rPr>
              <w:fldChar w:fldCharType="separate"/>
            </w:r>
            <w:r>
              <w:rPr>
                <w:noProof/>
                <w:webHidden/>
              </w:rPr>
              <w:t>7</w:t>
            </w:r>
            <w:r>
              <w:rPr>
                <w:noProof/>
                <w:webHidden/>
              </w:rPr>
              <w:fldChar w:fldCharType="end"/>
            </w:r>
          </w:hyperlink>
        </w:p>
        <w:p w14:paraId="67AB946C" w14:textId="77777777" w:rsidR="00095BC0" w:rsidRDefault="00095BC0">
          <w:pPr>
            <w:pStyle w:val="TOC1"/>
            <w:rPr>
              <w:b w:val="0"/>
              <w:noProof/>
              <w:sz w:val="22"/>
              <w:lang w:val="en-US" w:bidi="ar-SA"/>
            </w:rPr>
          </w:pPr>
          <w:hyperlink w:anchor="_Toc49175106" w:history="1">
            <w:r w:rsidRPr="009864FB">
              <w:rPr>
                <w:rStyle w:val="Hyperlink"/>
                <w:noProof/>
                <w14:scene3d>
                  <w14:camera w14:prst="orthographicFront"/>
                  <w14:lightRig w14:rig="threePt" w14:dir="t">
                    <w14:rot w14:lat="0" w14:lon="0" w14:rev="0"/>
                  </w14:lightRig>
                </w14:scene3d>
              </w:rPr>
              <w:t>Section 3.</w:t>
            </w:r>
            <w:r>
              <w:rPr>
                <w:b w:val="0"/>
                <w:noProof/>
                <w:sz w:val="22"/>
                <w:lang w:val="en-US" w:bidi="ar-SA"/>
              </w:rPr>
              <w:tab/>
            </w:r>
            <w:r w:rsidRPr="009864FB">
              <w:rPr>
                <w:rStyle w:val="Hyperlink"/>
                <w:noProof/>
              </w:rPr>
              <w:t>Data Management</w:t>
            </w:r>
            <w:r>
              <w:rPr>
                <w:noProof/>
                <w:webHidden/>
              </w:rPr>
              <w:tab/>
            </w:r>
            <w:r>
              <w:rPr>
                <w:noProof/>
                <w:webHidden/>
              </w:rPr>
              <w:fldChar w:fldCharType="begin"/>
            </w:r>
            <w:r>
              <w:rPr>
                <w:noProof/>
                <w:webHidden/>
              </w:rPr>
              <w:instrText xml:space="preserve"> PAGEREF _Toc49175106 \h </w:instrText>
            </w:r>
            <w:r>
              <w:rPr>
                <w:noProof/>
                <w:webHidden/>
              </w:rPr>
            </w:r>
            <w:r>
              <w:rPr>
                <w:noProof/>
                <w:webHidden/>
              </w:rPr>
              <w:fldChar w:fldCharType="separate"/>
            </w:r>
            <w:r>
              <w:rPr>
                <w:noProof/>
                <w:webHidden/>
              </w:rPr>
              <w:t>9</w:t>
            </w:r>
            <w:r>
              <w:rPr>
                <w:noProof/>
                <w:webHidden/>
              </w:rPr>
              <w:fldChar w:fldCharType="end"/>
            </w:r>
          </w:hyperlink>
        </w:p>
        <w:p w14:paraId="3C69DAB6" w14:textId="77777777" w:rsidR="00095BC0" w:rsidRDefault="00095BC0">
          <w:pPr>
            <w:pStyle w:val="TOC2"/>
            <w:rPr>
              <w:noProof/>
              <w:sz w:val="22"/>
              <w:lang w:val="en-US" w:bidi="ar-SA"/>
            </w:rPr>
          </w:pPr>
          <w:hyperlink w:anchor="_Toc49175107" w:history="1">
            <w:r w:rsidRPr="009864FB">
              <w:rPr>
                <w:rStyle w:val="Hyperlink"/>
                <w:noProof/>
              </w:rPr>
              <w:t>3.1</w:t>
            </w:r>
            <w:r>
              <w:rPr>
                <w:noProof/>
                <w:sz w:val="22"/>
                <w:lang w:val="en-US" w:bidi="ar-SA"/>
              </w:rPr>
              <w:tab/>
            </w:r>
            <w:r w:rsidRPr="009864FB">
              <w:rPr>
                <w:rStyle w:val="Hyperlink"/>
                <w:noProof/>
              </w:rPr>
              <w:t>Management</w:t>
            </w:r>
            <w:r>
              <w:rPr>
                <w:noProof/>
                <w:webHidden/>
              </w:rPr>
              <w:tab/>
            </w:r>
            <w:r>
              <w:rPr>
                <w:noProof/>
                <w:webHidden/>
              </w:rPr>
              <w:fldChar w:fldCharType="begin"/>
            </w:r>
            <w:r>
              <w:rPr>
                <w:noProof/>
                <w:webHidden/>
              </w:rPr>
              <w:instrText xml:space="preserve"> PAGEREF _Toc49175107 \h </w:instrText>
            </w:r>
            <w:r>
              <w:rPr>
                <w:noProof/>
                <w:webHidden/>
              </w:rPr>
            </w:r>
            <w:r>
              <w:rPr>
                <w:noProof/>
                <w:webHidden/>
              </w:rPr>
              <w:fldChar w:fldCharType="separate"/>
            </w:r>
            <w:r>
              <w:rPr>
                <w:noProof/>
                <w:webHidden/>
              </w:rPr>
              <w:t>9</w:t>
            </w:r>
            <w:r>
              <w:rPr>
                <w:noProof/>
                <w:webHidden/>
              </w:rPr>
              <w:fldChar w:fldCharType="end"/>
            </w:r>
          </w:hyperlink>
        </w:p>
        <w:p w14:paraId="43F84C09" w14:textId="77777777" w:rsidR="00095BC0" w:rsidRDefault="00095BC0">
          <w:pPr>
            <w:pStyle w:val="TOC2"/>
            <w:rPr>
              <w:noProof/>
              <w:sz w:val="22"/>
              <w:lang w:val="en-US" w:bidi="ar-SA"/>
            </w:rPr>
          </w:pPr>
          <w:hyperlink w:anchor="_Toc49175108" w:history="1">
            <w:r w:rsidRPr="009864FB">
              <w:rPr>
                <w:rStyle w:val="Hyperlink"/>
                <w:noProof/>
              </w:rPr>
              <w:t>3.2</w:t>
            </w:r>
            <w:r>
              <w:rPr>
                <w:noProof/>
                <w:sz w:val="22"/>
                <w:lang w:val="en-US" w:bidi="ar-SA"/>
              </w:rPr>
              <w:tab/>
            </w:r>
            <w:r w:rsidRPr="009864FB">
              <w:rPr>
                <w:rStyle w:val="Hyperlink"/>
                <w:noProof/>
              </w:rPr>
              <w:t>Ongoing (post-project) Data Review</w:t>
            </w:r>
            <w:r>
              <w:rPr>
                <w:noProof/>
                <w:webHidden/>
              </w:rPr>
              <w:tab/>
            </w:r>
            <w:r>
              <w:rPr>
                <w:noProof/>
                <w:webHidden/>
              </w:rPr>
              <w:fldChar w:fldCharType="begin"/>
            </w:r>
            <w:r>
              <w:rPr>
                <w:noProof/>
                <w:webHidden/>
              </w:rPr>
              <w:instrText xml:space="preserve"> PAGEREF _Toc49175108 \h </w:instrText>
            </w:r>
            <w:r>
              <w:rPr>
                <w:noProof/>
                <w:webHidden/>
              </w:rPr>
            </w:r>
            <w:r>
              <w:rPr>
                <w:noProof/>
                <w:webHidden/>
              </w:rPr>
              <w:fldChar w:fldCharType="separate"/>
            </w:r>
            <w:r>
              <w:rPr>
                <w:noProof/>
                <w:webHidden/>
              </w:rPr>
              <w:t>9</w:t>
            </w:r>
            <w:r>
              <w:rPr>
                <w:noProof/>
                <w:webHidden/>
              </w:rPr>
              <w:fldChar w:fldCharType="end"/>
            </w:r>
          </w:hyperlink>
          <w:bookmarkStart w:id="0" w:name="_GoBack"/>
          <w:bookmarkEnd w:id="0"/>
        </w:p>
        <w:p w14:paraId="2789DFE5" w14:textId="77777777" w:rsidR="00095BC0" w:rsidRDefault="00095BC0">
          <w:pPr>
            <w:pStyle w:val="TOC2"/>
            <w:rPr>
              <w:noProof/>
              <w:sz w:val="22"/>
              <w:lang w:val="en-US" w:bidi="ar-SA"/>
            </w:rPr>
          </w:pPr>
          <w:hyperlink w:anchor="_Toc49175109" w:history="1">
            <w:r w:rsidRPr="009864FB">
              <w:rPr>
                <w:rStyle w:val="Hyperlink"/>
                <w:noProof/>
              </w:rPr>
              <w:t>3.3</w:t>
            </w:r>
            <w:r>
              <w:rPr>
                <w:noProof/>
                <w:sz w:val="22"/>
                <w:lang w:val="en-US" w:bidi="ar-SA"/>
              </w:rPr>
              <w:tab/>
            </w:r>
            <w:r w:rsidRPr="009864FB">
              <w:rPr>
                <w:rStyle w:val="Hyperlink"/>
                <w:noProof/>
              </w:rPr>
              <w:t>Plans for Responding to Data</w:t>
            </w:r>
            <w:r>
              <w:rPr>
                <w:noProof/>
                <w:webHidden/>
              </w:rPr>
              <w:tab/>
            </w:r>
            <w:r>
              <w:rPr>
                <w:noProof/>
                <w:webHidden/>
              </w:rPr>
              <w:fldChar w:fldCharType="begin"/>
            </w:r>
            <w:r>
              <w:rPr>
                <w:noProof/>
                <w:webHidden/>
              </w:rPr>
              <w:instrText xml:space="preserve"> PAGEREF _Toc49175109 \h </w:instrText>
            </w:r>
            <w:r>
              <w:rPr>
                <w:noProof/>
                <w:webHidden/>
              </w:rPr>
            </w:r>
            <w:r>
              <w:rPr>
                <w:noProof/>
                <w:webHidden/>
              </w:rPr>
              <w:fldChar w:fldCharType="separate"/>
            </w:r>
            <w:r>
              <w:rPr>
                <w:noProof/>
                <w:webHidden/>
              </w:rPr>
              <w:t>9</w:t>
            </w:r>
            <w:r>
              <w:rPr>
                <w:noProof/>
                <w:webHidden/>
              </w:rPr>
              <w:fldChar w:fldCharType="end"/>
            </w:r>
          </w:hyperlink>
        </w:p>
        <w:p w14:paraId="6F5F19DF" w14:textId="77777777" w:rsidR="00095BC0" w:rsidRDefault="00095BC0">
          <w:pPr>
            <w:pStyle w:val="TOC1"/>
            <w:rPr>
              <w:b w:val="0"/>
              <w:noProof/>
              <w:sz w:val="22"/>
              <w:lang w:val="en-US" w:bidi="ar-SA"/>
            </w:rPr>
          </w:pPr>
          <w:hyperlink w:anchor="_Toc49175110" w:history="1">
            <w:r w:rsidRPr="009864FB">
              <w:rPr>
                <w:rStyle w:val="Hyperlink"/>
                <w:noProof/>
                <w14:scene3d>
                  <w14:camera w14:prst="orthographicFront"/>
                  <w14:lightRig w14:rig="threePt" w14:dir="t">
                    <w14:rot w14:lat="0" w14:lon="0" w14:rev="0"/>
                  </w14:lightRig>
                </w14:scene3d>
              </w:rPr>
              <w:t>Section 4.</w:t>
            </w:r>
            <w:r>
              <w:rPr>
                <w:b w:val="0"/>
                <w:noProof/>
                <w:sz w:val="22"/>
                <w:lang w:val="en-US" w:bidi="ar-SA"/>
              </w:rPr>
              <w:tab/>
            </w:r>
            <w:r w:rsidRPr="009864FB">
              <w:rPr>
                <w:rStyle w:val="Hyperlink"/>
                <w:noProof/>
              </w:rPr>
              <w:t>Capacity to Sustain</w:t>
            </w:r>
            <w:r>
              <w:rPr>
                <w:noProof/>
                <w:webHidden/>
              </w:rPr>
              <w:tab/>
            </w:r>
            <w:r>
              <w:rPr>
                <w:noProof/>
                <w:webHidden/>
              </w:rPr>
              <w:fldChar w:fldCharType="begin"/>
            </w:r>
            <w:r>
              <w:rPr>
                <w:noProof/>
                <w:webHidden/>
              </w:rPr>
              <w:instrText xml:space="preserve"> PAGEREF _Toc49175110 \h </w:instrText>
            </w:r>
            <w:r>
              <w:rPr>
                <w:noProof/>
                <w:webHidden/>
              </w:rPr>
            </w:r>
            <w:r>
              <w:rPr>
                <w:noProof/>
                <w:webHidden/>
              </w:rPr>
              <w:fldChar w:fldCharType="separate"/>
            </w:r>
            <w:r>
              <w:rPr>
                <w:noProof/>
                <w:webHidden/>
              </w:rPr>
              <w:t>10</w:t>
            </w:r>
            <w:r>
              <w:rPr>
                <w:noProof/>
                <w:webHidden/>
              </w:rPr>
              <w:fldChar w:fldCharType="end"/>
            </w:r>
          </w:hyperlink>
        </w:p>
        <w:p w14:paraId="2E707D5E" w14:textId="77777777" w:rsidR="00095BC0" w:rsidRDefault="00095BC0">
          <w:pPr>
            <w:pStyle w:val="TOC2"/>
            <w:rPr>
              <w:noProof/>
              <w:sz w:val="22"/>
              <w:lang w:val="en-US" w:bidi="ar-SA"/>
            </w:rPr>
          </w:pPr>
          <w:hyperlink w:anchor="_Toc49175111" w:history="1">
            <w:r w:rsidRPr="009864FB">
              <w:rPr>
                <w:rStyle w:val="Hyperlink"/>
                <w:noProof/>
              </w:rPr>
              <w:t>4.1</w:t>
            </w:r>
            <w:r>
              <w:rPr>
                <w:noProof/>
                <w:sz w:val="22"/>
                <w:lang w:val="en-US" w:bidi="ar-SA"/>
              </w:rPr>
              <w:tab/>
            </w:r>
            <w:r w:rsidRPr="009864FB">
              <w:rPr>
                <w:rStyle w:val="Hyperlink"/>
                <w:noProof/>
              </w:rPr>
              <w:t>Resources</w:t>
            </w:r>
            <w:r>
              <w:rPr>
                <w:noProof/>
                <w:webHidden/>
              </w:rPr>
              <w:tab/>
            </w:r>
            <w:r>
              <w:rPr>
                <w:noProof/>
                <w:webHidden/>
              </w:rPr>
              <w:fldChar w:fldCharType="begin"/>
            </w:r>
            <w:r>
              <w:rPr>
                <w:noProof/>
                <w:webHidden/>
              </w:rPr>
              <w:instrText xml:space="preserve"> PAGEREF _Toc49175111 \h </w:instrText>
            </w:r>
            <w:r>
              <w:rPr>
                <w:noProof/>
                <w:webHidden/>
              </w:rPr>
            </w:r>
            <w:r>
              <w:rPr>
                <w:noProof/>
                <w:webHidden/>
              </w:rPr>
              <w:fldChar w:fldCharType="separate"/>
            </w:r>
            <w:r>
              <w:rPr>
                <w:noProof/>
                <w:webHidden/>
              </w:rPr>
              <w:t>10</w:t>
            </w:r>
            <w:r>
              <w:rPr>
                <w:noProof/>
                <w:webHidden/>
              </w:rPr>
              <w:fldChar w:fldCharType="end"/>
            </w:r>
          </w:hyperlink>
        </w:p>
        <w:p w14:paraId="2C8654A5" w14:textId="77777777" w:rsidR="00095BC0" w:rsidRDefault="00095BC0">
          <w:pPr>
            <w:pStyle w:val="TOC2"/>
            <w:rPr>
              <w:noProof/>
              <w:sz w:val="22"/>
              <w:lang w:val="en-US" w:bidi="ar-SA"/>
            </w:rPr>
          </w:pPr>
          <w:hyperlink w:anchor="_Toc49175112" w:history="1">
            <w:r w:rsidRPr="009864FB">
              <w:rPr>
                <w:rStyle w:val="Hyperlink"/>
                <w:noProof/>
              </w:rPr>
              <w:t>4.2</w:t>
            </w:r>
            <w:r>
              <w:rPr>
                <w:noProof/>
                <w:sz w:val="22"/>
                <w:lang w:val="en-US" w:bidi="ar-SA"/>
              </w:rPr>
              <w:tab/>
            </w:r>
            <w:r w:rsidRPr="009864FB">
              <w:rPr>
                <w:rStyle w:val="Hyperlink"/>
                <w:noProof/>
              </w:rPr>
              <w:t>Training and Development</w:t>
            </w:r>
            <w:r>
              <w:rPr>
                <w:noProof/>
                <w:webHidden/>
              </w:rPr>
              <w:tab/>
            </w:r>
            <w:r>
              <w:rPr>
                <w:noProof/>
                <w:webHidden/>
              </w:rPr>
              <w:fldChar w:fldCharType="begin"/>
            </w:r>
            <w:r>
              <w:rPr>
                <w:noProof/>
                <w:webHidden/>
              </w:rPr>
              <w:instrText xml:space="preserve"> PAGEREF _Toc49175112 \h </w:instrText>
            </w:r>
            <w:r>
              <w:rPr>
                <w:noProof/>
                <w:webHidden/>
              </w:rPr>
            </w:r>
            <w:r>
              <w:rPr>
                <w:noProof/>
                <w:webHidden/>
              </w:rPr>
              <w:fldChar w:fldCharType="separate"/>
            </w:r>
            <w:r>
              <w:rPr>
                <w:noProof/>
                <w:webHidden/>
              </w:rPr>
              <w:t>10</w:t>
            </w:r>
            <w:r>
              <w:rPr>
                <w:noProof/>
                <w:webHidden/>
              </w:rPr>
              <w:fldChar w:fldCharType="end"/>
            </w:r>
          </w:hyperlink>
        </w:p>
        <w:p w14:paraId="3869FB15" w14:textId="77777777" w:rsidR="00095BC0" w:rsidRDefault="00095BC0">
          <w:pPr>
            <w:pStyle w:val="TOC2"/>
            <w:rPr>
              <w:noProof/>
              <w:sz w:val="22"/>
              <w:lang w:val="en-US" w:bidi="ar-SA"/>
            </w:rPr>
          </w:pPr>
          <w:hyperlink w:anchor="_Toc49175113" w:history="1">
            <w:r w:rsidRPr="009864FB">
              <w:rPr>
                <w:rStyle w:val="Hyperlink"/>
                <w:noProof/>
              </w:rPr>
              <w:t>4.3</w:t>
            </w:r>
            <w:r>
              <w:rPr>
                <w:noProof/>
                <w:sz w:val="22"/>
                <w:lang w:val="en-US" w:bidi="ar-SA"/>
              </w:rPr>
              <w:tab/>
            </w:r>
            <w:r w:rsidRPr="009864FB">
              <w:rPr>
                <w:rStyle w:val="Hyperlink"/>
                <w:noProof/>
              </w:rPr>
              <w:t>Considerations for Ongoing Engagement</w:t>
            </w:r>
            <w:r>
              <w:rPr>
                <w:noProof/>
                <w:webHidden/>
              </w:rPr>
              <w:tab/>
            </w:r>
            <w:r>
              <w:rPr>
                <w:noProof/>
                <w:webHidden/>
              </w:rPr>
              <w:fldChar w:fldCharType="begin"/>
            </w:r>
            <w:r>
              <w:rPr>
                <w:noProof/>
                <w:webHidden/>
              </w:rPr>
              <w:instrText xml:space="preserve"> PAGEREF _Toc49175113 \h </w:instrText>
            </w:r>
            <w:r>
              <w:rPr>
                <w:noProof/>
                <w:webHidden/>
              </w:rPr>
            </w:r>
            <w:r>
              <w:rPr>
                <w:noProof/>
                <w:webHidden/>
              </w:rPr>
              <w:fldChar w:fldCharType="separate"/>
            </w:r>
            <w:r>
              <w:rPr>
                <w:noProof/>
                <w:webHidden/>
              </w:rPr>
              <w:t>10</w:t>
            </w:r>
            <w:r>
              <w:rPr>
                <w:noProof/>
                <w:webHidden/>
              </w:rPr>
              <w:fldChar w:fldCharType="end"/>
            </w:r>
          </w:hyperlink>
        </w:p>
        <w:p w14:paraId="54D236DC" w14:textId="77777777" w:rsidR="00095BC0" w:rsidRDefault="00095BC0">
          <w:pPr>
            <w:pStyle w:val="TOC1"/>
            <w:rPr>
              <w:b w:val="0"/>
              <w:noProof/>
              <w:sz w:val="22"/>
              <w:lang w:val="en-US" w:bidi="ar-SA"/>
            </w:rPr>
          </w:pPr>
          <w:hyperlink w:anchor="_Toc49175114" w:history="1">
            <w:r w:rsidRPr="009864FB">
              <w:rPr>
                <w:rStyle w:val="Hyperlink"/>
                <w:noProof/>
                <w14:scene3d>
                  <w14:camera w14:prst="orthographicFront"/>
                  <w14:lightRig w14:rig="threePt" w14:dir="t">
                    <w14:rot w14:lat="0" w14:lon="0" w14:rev="0"/>
                  </w14:lightRig>
                </w14:scene3d>
              </w:rPr>
              <w:t>Section 5.</w:t>
            </w:r>
            <w:r>
              <w:rPr>
                <w:b w:val="0"/>
                <w:noProof/>
                <w:sz w:val="22"/>
                <w:lang w:val="en-US" w:bidi="ar-SA"/>
              </w:rPr>
              <w:tab/>
            </w:r>
            <w:r w:rsidRPr="009864FB">
              <w:rPr>
                <w:rStyle w:val="Hyperlink"/>
                <w:noProof/>
              </w:rPr>
              <w:t>Issues Management</w:t>
            </w:r>
            <w:r>
              <w:rPr>
                <w:noProof/>
                <w:webHidden/>
              </w:rPr>
              <w:tab/>
            </w:r>
            <w:r>
              <w:rPr>
                <w:noProof/>
                <w:webHidden/>
              </w:rPr>
              <w:fldChar w:fldCharType="begin"/>
            </w:r>
            <w:r>
              <w:rPr>
                <w:noProof/>
                <w:webHidden/>
              </w:rPr>
              <w:instrText xml:space="preserve"> PAGEREF _Toc49175114 \h </w:instrText>
            </w:r>
            <w:r>
              <w:rPr>
                <w:noProof/>
                <w:webHidden/>
              </w:rPr>
            </w:r>
            <w:r>
              <w:rPr>
                <w:noProof/>
                <w:webHidden/>
              </w:rPr>
              <w:fldChar w:fldCharType="separate"/>
            </w:r>
            <w:r>
              <w:rPr>
                <w:noProof/>
                <w:webHidden/>
              </w:rPr>
              <w:t>11</w:t>
            </w:r>
            <w:r>
              <w:rPr>
                <w:noProof/>
                <w:webHidden/>
              </w:rPr>
              <w:fldChar w:fldCharType="end"/>
            </w:r>
          </w:hyperlink>
        </w:p>
        <w:p w14:paraId="1F8F74C9" w14:textId="77777777" w:rsidR="00095BC0" w:rsidRDefault="00095BC0">
          <w:pPr>
            <w:pStyle w:val="TOC1"/>
            <w:rPr>
              <w:b w:val="0"/>
              <w:noProof/>
              <w:sz w:val="22"/>
              <w:lang w:val="en-US" w:bidi="ar-SA"/>
            </w:rPr>
          </w:pPr>
          <w:hyperlink w:anchor="_Toc49175115" w:history="1">
            <w:r w:rsidRPr="009864FB">
              <w:rPr>
                <w:rStyle w:val="Hyperlink"/>
                <w:noProof/>
                <w14:scene3d>
                  <w14:camera w14:prst="orthographicFront"/>
                  <w14:lightRig w14:rig="threePt" w14:dir="t">
                    <w14:rot w14:lat="0" w14:lon="0" w14:rev="0"/>
                  </w14:lightRig>
                </w14:scene3d>
              </w:rPr>
              <w:t>Section 6.</w:t>
            </w:r>
            <w:r>
              <w:rPr>
                <w:b w:val="0"/>
                <w:noProof/>
                <w:sz w:val="22"/>
                <w:lang w:val="en-US" w:bidi="ar-SA"/>
              </w:rPr>
              <w:tab/>
            </w:r>
            <w:r w:rsidRPr="009864FB">
              <w:rPr>
                <w:rStyle w:val="Hyperlink"/>
                <w:noProof/>
              </w:rPr>
              <w:t>Communications</w:t>
            </w:r>
            <w:r>
              <w:rPr>
                <w:noProof/>
                <w:webHidden/>
              </w:rPr>
              <w:tab/>
            </w:r>
            <w:r>
              <w:rPr>
                <w:noProof/>
                <w:webHidden/>
              </w:rPr>
              <w:fldChar w:fldCharType="begin"/>
            </w:r>
            <w:r>
              <w:rPr>
                <w:noProof/>
                <w:webHidden/>
              </w:rPr>
              <w:instrText xml:space="preserve"> PAGEREF _Toc49175115 \h </w:instrText>
            </w:r>
            <w:r>
              <w:rPr>
                <w:noProof/>
                <w:webHidden/>
              </w:rPr>
            </w:r>
            <w:r>
              <w:rPr>
                <w:noProof/>
                <w:webHidden/>
              </w:rPr>
              <w:fldChar w:fldCharType="separate"/>
            </w:r>
            <w:r>
              <w:rPr>
                <w:noProof/>
                <w:webHidden/>
              </w:rPr>
              <w:t>12</w:t>
            </w:r>
            <w:r>
              <w:rPr>
                <w:noProof/>
                <w:webHidden/>
              </w:rPr>
              <w:fldChar w:fldCharType="end"/>
            </w:r>
          </w:hyperlink>
        </w:p>
        <w:p w14:paraId="5D7FF4D8" w14:textId="77777777" w:rsidR="00095BC0" w:rsidRDefault="00095BC0">
          <w:pPr>
            <w:pStyle w:val="TOC1"/>
            <w:rPr>
              <w:b w:val="0"/>
              <w:noProof/>
              <w:sz w:val="22"/>
              <w:lang w:val="en-US" w:bidi="ar-SA"/>
            </w:rPr>
          </w:pPr>
          <w:hyperlink w:anchor="_Toc49175116" w:history="1">
            <w:r w:rsidRPr="009864FB">
              <w:rPr>
                <w:rStyle w:val="Hyperlink"/>
                <w:noProof/>
                <w14:scene3d>
                  <w14:camera w14:prst="orthographicFront"/>
                  <w14:lightRig w14:rig="threePt" w14:dir="t">
                    <w14:rot w14:lat="0" w14:lon="0" w14:rev="0"/>
                  </w14:lightRig>
                </w14:scene3d>
              </w:rPr>
              <w:t>Section 7.</w:t>
            </w:r>
            <w:r>
              <w:rPr>
                <w:b w:val="0"/>
                <w:noProof/>
                <w:sz w:val="22"/>
                <w:lang w:val="en-US" w:bidi="ar-SA"/>
              </w:rPr>
              <w:tab/>
            </w:r>
            <w:r w:rsidRPr="009864FB">
              <w:rPr>
                <w:rStyle w:val="Hyperlink"/>
                <w:noProof/>
              </w:rPr>
              <w:t>Key Contacts</w:t>
            </w:r>
            <w:r>
              <w:rPr>
                <w:noProof/>
                <w:webHidden/>
              </w:rPr>
              <w:tab/>
            </w:r>
            <w:r>
              <w:rPr>
                <w:noProof/>
                <w:webHidden/>
              </w:rPr>
              <w:fldChar w:fldCharType="begin"/>
            </w:r>
            <w:r>
              <w:rPr>
                <w:noProof/>
                <w:webHidden/>
              </w:rPr>
              <w:instrText xml:space="preserve"> PAGEREF _Toc49175116 \h </w:instrText>
            </w:r>
            <w:r>
              <w:rPr>
                <w:noProof/>
                <w:webHidden/>
              </w:rPr>
            </w:r>
            <w:r>
              <w:rPr>
                <w:noProof/>
                <w:webHidden/>
              </w:rPr>
              <w:fldChar w:fldCharType="separate"/>
            </w:r>
            <w:r>
              <w:rPr>
                <w:noProof/>
                <w:webHidden/>
              </w:rPr>
              <w:t>13</w:t>
            </w:r>
            <w:r>
              <w:rPr>
                <w:noProof/>
                <w:webHidden/>
              </w:rPr>
              <w:fldChar w:fldCharType="end"/>
            </w:r>
          </w:hyperlink>
        </w:p>
        <w:p w14:paraId="10E0FAA8" w14:textId="77777777" w:rsidR="00095BC0" w:rsidRDefault="00095BC0">
          <w:pPr>
            <w:pStyle w:val="TOC1"/>
            <w:rPr>
              <w:b w:val="0"/>
              <w:noProof/>
              <w:sz w:val="22"/>
              <w:lang w:val="en-US" w:bidi="ar-SA"/>
            </w:rPr>
          </w:pPr>
          <w:hyperlink w:anchor="_Toc49175117" w:history="1">
            <w:r w:rsidRPr="009864FB">
              <w:rPr>
                <w:rStyle w:val="Hyperlink"/>
                <w:noProof/>
                <w14:scene3d>
                  <w14:camera w14:prst="orthographicFront"/>
                  <w14:lightRig w14:rig="threePt" w14:dir="t">
                    <w14:rot w14:lat="0" w14:lon="0" w14:rev="0"/>
                  </w14:lightRig>
                </w14:scene3d>
              </w:rPr>
              <w:t>Section 8.</w:t>
            </w:r>
            <w:r>
              <w:rPr>
                <w:b w:val="0"/>
                <w:noProof/>
                <w:sz w:val="22"/>
                <w:lang w:val="en-US" w:bidi="ar-SA"/>
              </w:rPr>
              <w:tab/>
            </w:r>
            <w:r w:rsidRPr="009864FB">
              <w:rPr>
                <w:rStyle w:val="Hyperlink"/>
                <w:noProof/>
              </w:rPr>
              <w:t>Review and Approval</w:t>
            </w:r>
            <w:r>
              <w:rPr>
                <w:noProof/>
                <w:webHidden/>
              </w:rPr>
              <w:tab/>
            </w:r>
            <w:r>
              <w:rPr>
                <w:noProof/>
                <w:webHidden/>
              </w:rPr>
              <w:fldChar w:fldCharType="begin"/>
            </w:r>
            <w:r>
              <w:rPr>
                <w:noProof/>
                <w:webHidden/>
              </w:rPr>
              <w:instrText xml:space="preserve"> PAGEREF _Toc49175117 \h </w:instrText>
            </w:r>
            <w:r>
              <w:rPr>
                <w:noProof/>
                <w:webHidden/>
              </w:rPr>
            </w:r>
            <w:r>
              <w:rPr>
                <w:noProof/>
                <w:webHidden/>
              </w:rPr>
              <w:fldChar w:fldCharType="separate"/>
            </w:r>
            <w:r>
              <w:rPr>
                <w:noProof/>
                <w:webHidden/>
              </w:rPr>
              <w:t>14</w:t>
            </w:r>
            <w:r>
              <w:rPr>
                <w:noProof/>
                <w:webHidden/>
              </w:rPr>
              <w:fldChar w:fldCharType="end"/>
            </w:r>
          </w:hyperlink>
        </w:p>
        <w:p w14:paraId="21FCBFFF" w14:textId="77777777" w:rsidR="00095BC0" w:rsidRDefault="00095BC0">
          <w:pPr>
            <w:pStyle w:val="TOC1"/>
            <w:rPr>
              <w:b w:val="0"/>
              <w:noProof/>
              <w:sz w:val="22"/>
              <w:lang w:val="en-US" w:bidi="ar-SA"/>
            </w:rPr>
          </w:pPr>
          <w:hyperlink w:anchor="_Toc49175118" w:history="1">
            <w:r w:rsidRPr="009864FB">
              <w:rPr>
                <w:rStyle w:val="Hyperlink"/>
                <w:noProof/>
                <w14:scene3d>
                  <w14:camera w14:prst="orthographicFront"/>
                  <w14:lightRig w14:rig="threePt" w14:dir="t">
                    <w14:rot w14:lat="0" w14:lon="0" w14:rev="0"/>
                  </w14:lightRig>
                </w14:scene3d>
              </w:rPr>
              <w:t>Section 9.</w:t>
            </w:r>
            <w:r>
              <w:rPr>
                <w:b w:val="0"/>
                <w:noProof/>
                <w:sz w:val="22"/>
                <w:lang w:val="en-US" w:bidi="ar-SA"/>
              </w:rPr>
              <w:tab/>
            </w:r>
            <w:r w:rsidRPr="009864FB">
              <w:rPr>
                <w:rStyle w:val="Hyperlink"/>
                <w:noProof/>
              </w:rPr>
              <w:t>References</w:t>
            </w:r>
            <w:r>
              <w:rPr>
                <w:noProof/>
                <w:webHidden/>
              </w:rPr>
              <w:tab/>
            </w:r>
            <w:r>
              <w:rPr>
                <w:noProof/>
                <w:webHidden/>
              </w:rPr>
              <w:fldChar w:fldCharType="begin"/>
            </w:r>
            <w:r>
              <w:rPr>
                <w:noProof/>
                <w:webHidden/>
              </w:rPr>
              <w:instrText xml:space="preserve"> PAGEREF _Toc49175118 \h </w:instrText>
            </w:r>
            <w:r>
              <w:rPr>
                <w:noProof/>
                <w:webHidden/>
              </w:rPr>
            </w:r>
            <w:r>
              <w:rPr>
                <w:noProof/>
                <w:webHidden/>
              </w:rPr>
              <w:fldChar w:fldCharType="separate"/>
            </w:r>
            <w:r>
              <w:rPr>
                <w:noProof/>
                <w:webHidden/>
              </w:rPr>
              <w:t>15</w:t>
            </w:r>
            <w:r>
              <w:rPr>
                <w:noProof/>
                <w:webHidden/>
              </w:rPr>
              <w:fldChar w:fldCharType="end"/>
            </w:r>
          </w:hyperlink>
        </w:p>
        <w:p w14:paraId="66B83C67" w14:textId="7B24494E" w:rsidR="00B36CBC" w:rsidRDefault="00B36CBC">
          <w:r>
            <w:rPr>
              <w:b/>
              <w:bCs/>
              <w:noProof/>
            </w:rPr>
            <w:fldChar w:fldCharType="end"/>
          </w:r>
        </w:p>
      </w:sdtContent>
    </w:sdt>
    <w:p w14:paraId="1D6EC338" w14:textId="380E1D53" w:rsidR="001901C1" w:rsidRPr="00802806" w:rsidRDefault="00857636" w:rsidP="00857636">
      <w:pPr>
        <w:pStyle w:val="Instructions"/>
        <w:rPr>
          <w:i w:val="0"/>
        </w:rPr>
      </w:pPr>
      <w:r w:rsidRPr="00626A9B">
        <w:rPr>
          <w:i w:val="0"/>
          <w:color w:val="005E85"/>
        </w:rPr>
        <w:t xml:space="preserve">(Update page numbers in </w:t>
      </w:r>
      <w:r w:rsidR="00AE348D" w:rsidRPr="00626A9B">
        <w:rPr>
          <w:i w:val="0"/>
          <w:color w:val="005E85"/>
        </w:rPr>
        <w:t>table of contents</w:t>
      </w:r>
      <w:r w:rsidRPr="00626A9B">
        <w:rPr>
          <w:i w:val="0"/>
          <w:color w:val="005E85"/>
        </w:rPr>
        <w:t xml:space="preserve"> after </w:t>
      </w:r>
      <w:r w:rsidR="006502A2" w:rsidRPr="00626A9B">
        <w:rPr>
          <w:i w:val="0"/>
          <w:color w:val="005E85"/>
        </w:rPr>
        <w:t>transition plan</w:t>
      </w:r>
      <w:r w:rsidRPr="00626A9B">
        <w:rPr>
          <w:i w:val="0"/>
          <w:color w:val="005E85"/>
        </w:rPr>
        <w:t xml:space="preserve"> </w:t>
      </w:r>
      <w:r w:rsidR="00AE348D" w:rsidRPr="00626A9B">
        <w:rPr>
          <w:i w:val="0"/>
          <w:color w:val="005E85"/>
        </w:rPr>
        <w:t xml:space="preserve">is </w:t>
      </w:r>
      <w:r w:rsidRPr="00626A9B">
        <w:rPr>
          <w:i w:val="0"/>
          <w:color w:val="005E85"/>
        </w:rPr>
        <w:t>completed and instruction page removed.)</w:t>
      </w:r>
      <w:r w:rsidR="001901C1" w:rsidRPr="00802806">
        <w:rPr>
          <w:i w:val="0"/>
        </w:rPr>
        <w:br w:type="page"/>
      </w:r>
    </w:p>
    <w:p w14:paraId="54525C66" w14:textId="42A1351E" w:rsidR="00472BCA" w:rsidRPr="006B58A9" w:rsidRDefault="006B58A9" w:rsidP="006B58A9">
      <w:pPr>
        <w:pStyle w:val="Heading1"/>
        <w:ind w:left="0" w:firstLine="0"/>
        <w:rPr>
          <w:strike/>
          <w:sz w:val="48"/>
          <w:szCs w:val="48"/>
        </w:rPr>
      </w:pPr>
      <w:r>
        <w:lastRenderedPageBreak/>
        <w:br/>
      </w:r>
      <w:bookmarkStart w:id="1" w:name="_Toc49175097"/>
      <w:r>
        <w:rPr>
          <w:sz w:val="48"/>
          <w:szCs w:val="48"/>
        </w:rPr>
        <w:t xml:space="preserve">Current </w:t>
      </w:r>
      <w:r w:rsidR="00CD688A">
        <w:rPr>
          <w:sz w:val="48"/>
          <w:szCs w:val="48"/>
        </w:rPr>
        <w:t>S</w:t>
      </w:r>
      <w:r w:rsidR="006502A2" w:rsidRPr="006B58A9">
        <w:rPr>
          <w:sz w:val="48"/>
          <w:szCs w:val="48"/>
        </w:rPr>
        <w:t>tate</w:t>
      </w:r>
      <w:bookmarkEnd w:id="1"/>
      <w:r w:rsidR="006502A2" w:rsidRPr="006B58A9">
        <w:rPr>
          <w:sz w:val="48"/>
          <w:szCs w:val="48"/>
        </w:rPr>
        <w:t xml:space="preserve"> </w:t>
      </w:r>
    </w:p>
    <w:p w14:paraId="36066B8C" w14:textId="17F1DFE1" w:rsidR="006502A2" w:rsidRPr="006502A2" w:rsidRDefault="002E13DD" w:rsidP="003754CD">
      <w:pPr>
        <w:pStyle w:val="Heading2"/>
      </w:pPr>
      <w:bookmarkStart w:id="2" w:name="_Toc49175098"/>
      <w:r>
        <w:t>Project B</w:t>
      </w:r>
      <w:r w:rsidR="006502A2">
        <w:t>ackground</w:t>
      </w:r>
      <w:bookmarkEnd w:id="2"/>
    </w:p>
    <w:p w14:paraId="6476B849" w14:textId="3441CD9C" w:rsidR="00490B41" w:rsidRDefault="006326D9" w:rsidP="006326D9">
      <w:pPr>
        <w:spacing w:after="0"/>
        <w:rPr>
          <w:color w:val="005E85"/>
        </w:rPr>
      </w:pPr>
      <w:r w:rsidRPr="00AC1B84">
        <w:rPr>
          <w:rStyle w:val="Strong"/>
          <w:b w:val="0"/>
          <w:i/>
          <w:color w:val="005E85"/>
        </w:rPr>
        <w:t>Briefly</w:t>
      </w:r>
      <w:r w:rsidRPr="00AC1B84">
        <w:rPr>
          <w:b/>
          <w:color w:val="005E85"/>
        </w:rPr>
        <w:t xml:space="preserve"> </w:t>
      </w:r>
      <w:r w:rsidRPr="00626A9B">
        <w:rPr>
          <w:color w:val="005E85"/>
        </w:rPr>
        <w:t>describe relevant details of the project leading up to transition.</w:t>
      </w:r>
      <w:r>
        <w:rPr>
          <w:color w:val="005E85"/>
        </w:rPr>
        <w:t xml:space="preserve"> Provide </w:t>
      </w:r>
      <w:r w:rsidRPr="00BF26A9">
        <w:rPr>
          <w:color w:val="005E85"/>
        </w:rPr>
        <w:t>the project objective statement</w:t>
      </w:r>
      <w:r>
        <w:rPr>
          <w:color w:val="005E85"/>
        </w:rPr>
        <w:t xml:space="preserve"> and general approach taken during </w:t>
      </w:r>
      <w:r w:rsidR="00490B41">
        <w:rPr>
          <w:color w:val="005E85"/>
        </w:rPr>
        <w:t>previous</w:t>
      </w:r>
      <w:r>
        <w:rPr>
          <w:color w:val="005E85"/>
        </w:rPr>
        <w:t xml:space="preserve"> stages of the project. Highlight deliverables and outputs t</w:t>
      </w:r>
      <w:r w:rsidR="00490B41">
        <w:rPr>
          <w:color w:val="005E85"/>
        </w:rPr>
        <w:t>hat will be sustained in the</w:t>
      </w:r>
      <w:r>
        <w:rPr>
          <w:color w:val="005E85"/>
        </w:rPr>
        <w:t xml:space="preserve"> business. </w:t>
      </w:r>
      <w:r w:rsidR="00490B41">
        <w:rPr>
          <w:color w:val="005E85"/>
        </w:rPr>
        <w:t>Describe</w:t>
      </w:r>
      <w:r>
        <w:rPr>
          <w:color w:val="005E85"/>
        </w:rPr>
        <w:t xml:space="preserve"> </w:t>
      </w:r>
      <w:r w:rsidR="00490B41">
        <w:rPr>
          <w:color w:val="005E85"/>
        </w:rPr>
        <w:t xml:space="preserve">how implementation was carried out, and the outcomes </w:t>
      </w:r>
      <w:r>
        <w:rPr>
          <w:color w:val="005E85"/>
        </w:rPr>
        <w:t>to date.</w:t>
      </w:r>
      <w:r w:rsidR="00490B41" w:rsidRPr="00490B41">
        <w:rPr>
          <w:color w:val="005E85"/>
        </w:rPr>
        <w:t xml:space="preserve"> </w:t>
      </w:r>
      <w:r w:rsidR="00B43343">
        <w:rPr>
          <w:color w:val="005E85"/>
        </w:rPr>
        <w:t>Including</w:t>
      </w:r>
      <w:r w:rsidR="00490B41">
        <w:rPr>
          <w:color w:val="005E85"/>
        </w:rPr>
        <w:t xml:space="preserve"> some information about the scope of stakeholders (individuals, disciplines, geographies, sites, etc.) involved may also provide valuable context for readers less familiar with the project. </w:t>
      </w:r>
    </w:p>
    <w:p w14:paraId="4BB7DED9" w14:textId="77777777" w:rsidR="00490B41" w:rsidRDefault="00490B41" w:rsidP="006326D9">
      <w:pPr>
        <w:spacing w:after="0"/>
        <w:rPr>
          <w:color w:val="005E85"/>
        </w:rPr>
      </w:pPr>
    </w:p>
    <w:p w14:paraId="1A331EBF" w14:textId="3988AF3F" w:rsidR="006326D9" w:rsidRDefault="006326D9" w:rsidP="006326D9">
      <w:pPr>
        <w:spacing w:after="0"/>
        <w:rPr>
          <w:color w:val="005E85"/>
        </w:rPr>
      </w:pPr>
      <w:r>
        <w:rPr>
          <w:color w:val="005E85"/>
        </w:rPr>
        <w:t>Some of this information will already be captured in other project documents</w:t>
      </w:r>
      <w:r w:rsidR="00490B41">
        <w:rPr>
          <w:color w:val="005E85"/>
        </w:rPr>
        <w:t>. H</w:t>
      </w:r>
      <w:r>
        <w:rPr>
          <w:color w:val="005E85"/>
        </w:rPr>
        <w:t>owever</w:t>
      </w:r>
      <w:r w:rsidR="00490B41">
        <w:rPr>
          <w:color w:val="005E85"/>
        </w:rPr>
        <w:t>,</w:t>
      </w:r>
      <w:r>
        <w:rPr>
          <w:color w:val="005E85"/>
        </w:rPr>
        <w:t xml:space="preserve"> such outputs may not be readily accessible to transition partners so there is value in providing a brief summary here for </w:t>
      </w:r>
      <w:r w:rsidR="00490B41">
        <w:rPr>
          <w:color w:val="005E85"/>
        </w:rPr>
        <w:t>reference</w:t>
      </w:r>
      <w:r>
        <w:rPr>
          <w:color w:val="005E85"/>
        </w:rPr>
        <w:t>.</w:t>
      </w:r>
    </w:p>
    <w:p w14:paraId="601EB4DA" w14:textId="77777777" w:rsidR="00822236" w:rsidRDefault="00822236" w:rsidP="00522243"/>
    <w:p w14:paraId="68F8579C" w14:textId="1E39A756" w:rsidR="006502A2" w:rsidRDefault="002E13DD" w:rsidP="003754CD">
      <w:pPr>
        <w:pStyle w:val="Heading2"/>
      </w:pPr>
      <w:bookmarkStart w:id="3" w:name="_Toc49175099"/>
      <w:r>
        <w:t>Project O</w:t>
      </w:r>
      <w:r w:rsidR="006502A2">
        <w:t>utcomes</w:t>
      </w:r>
      <w:bookmarkEnd w:id="3"/>
    </w:p>
    <w:p w14:paraId="14C811BB" w14:textId="23BF2293" w:rsidR="00490B41" w:rsidRDefault="00822236" w:rsidP="00522243">
      <w:pPr>
        <w:pStyle w:val="Instructions"/>
        <w:spacing w:after="0"/>
        <w:rPr>
          <w:i w:val="0"/>
          <w:color w:val="005E85"/>
        </w:rPr>
      </w:pPr>
      <w:r>
        <w:rPr>
          <w:i w:val="0"/>
          <w:color w:val="005E85"/>
        </w:rPr>
        <w:t>Project</w:t>
      </w:r>
      <w:r w:rsidR="00490B41" w:rsidRPr="00626A9B">
        <w:rPr>
          <w:i w:val="0"/>
          <w:color w:val="005E85"/>
        </w:rPr>
        <w:t xml:space="preserve"> outcomes </w:t>
      </w:r>
      <w:r>
        <w:rPr>
          <w:i w:val="0"/>
          <w:color w:val="005E85"/>
        </w:rPr>
        <w:t xml:space="preserve">that </w:t>
      </w:r>
      <w:r w:rsidR="00490B41" w:rsidRPr="00626A9B">
        <w:rPr>
          <w:i w:val="0"/>
          <w:color w:val="005E85"/>
        </w:rPr>
        <w:t>demonstrat</w:t>
      </w:r>
      <w:r>
        <w:rPr>
          <w:i w:val="0"/>
          <w:color w:val="005E85"/>
        </w:rPr>
        <w:t xml:space="preserve">e </w:t>
      </w:r>
      <w:r w:rsidR="00490B41" w:rsidRPr="00626A9B">
        <w:rPr>
          <w:i w:val="0"/>
          <w:color w:val="005E85"/>
        </w:rPr>
        <w:t xml:space="preserve">value </w:t>
      </w:r>
      <w:r>
        <w:rPr>
          <w:i w:val="0"/>
          <w:color w:val="005E85"/>
        </w:rPr>
        <w:t>delivered to</w:t>
      </w:r>
      <w:r w:rsidR="00490B41" w:rsidRPr="00626A9B">
        <w:rPr>
          <w:i w:val="0"/>
          <w:color w:val="005E85"/>
        </w:rPr>
        <w:t xml:space="preserve"> </w:t>
      </w:r>
      <w:r>
        <w:rPr>
          <w:i w:val="0"/>
          <w:color w:val="005E85"/>
        </w:rPr>
        <w:t>the business help inform decisions to proceed with transition</w:t>
      </w:r>
      <w:r w:rsidR="00490B41" w:rsidRPr="00626A9B">
        <w:rPr>
          <w:i w:val="0"/>
          <w:color w:val="005E85"/>
        </w:rPr>
        <w:t>.</w:t>
      </w:r>
      <w:r>
        <w:rPr>
          <w:i w:val="0"/>
          <w:color w:val="005E85"/>
        </w:rPr>
        <w:t xml:space="preserve"> </w:t>
      </w:r>
      <w:r w:rsidRPr="00626A9B">
        <w:rPr>
          <w:i w:val="0"/>
          <w:color w:val="005E85"/>
        </w:rPr>
        <w:t xml:space="preserve">Include a high-level </w:t>
      </w:r>
      <w:r>
        <w:rPr>
          <w:i w:val="0"/>
          <w:color w:val="005E85"/>
        </w:rPr>
        <w:t>summary</w:t>
      </w:r>
      <w:r w:rsidRPr="00626A9B">
        <w:rPr>
          <w:i w:val="0"/>
          <w:color w:val="005E85"/>
        </w:rPr>
        <w:t xml:space="preserve"> of key </w:t>
      </w:r>
      <w:r>
        <w:rPr>
          <w:i w:val="0"/>
          <w:color w:val="005E85"/>
        </w:rPr>
        <w:t xml:space="preserve">project outcomes and other </w:t>
      </w:r>
      <w:r w:rsidRPr="00626A9B">
        <w:rPr>
          <w:i w:val="0"/>
          <w:color w:val="005E85"/>
        </w:rPr>
        <w:t>findings following evaluation.</w:t>
      </w:r>
    </w:p>
    <w:p w14:paraId="5D6F9256" w14:textId="77777777" w:rsidR="00AC1B84" w:rsidRPr="00626A9B" w:rsidRDefault="00AC1B84" w:rsidP="00822236"/>
    <w:p w14:paraId="09EAF167" w14:textId="2CCE68EB" w:rsidR="006502A2" w:rsidRDefault="006502A2" w:rsidP="003754CD">
      <w:pPr>
        <w:pStyle w:val="Heading2"/>
      </w:pPr>
      <w:bookmarkStart w:id="4" w:name="_Toc49175100"/>
      <w:r>
        <w:t xml:space="preserve">Outstanding </w:t>
      </w:r>
      <w:r w:rsidR="002E13DD">
        <w:t>Project Issues and A</w:t>
      </w:r>
      <w:r>
        <w:t>ctivities</w:t>
      </w:r>
      <w:bookmarkEnd w:id="4"/>
    </w:p>
    <w:p w14:paraId="3C621F2F" w14:textId="2F5CC184" w:rsidR="006502A2" w:rsidRDefault="006502A2" w:rsidP="00522243">
      <w:pPr>
        <w:pStyle w:val="Instructions"/>
        <w:spacing w:after="0"/>
        <w:rPr>
          <w:i w:val="0"/>
          <w:color w:val="005E85"/>
        </w:rPr>
      </w:pPr>
      <w:r w:rsidRPr="00626A9B">
        <w:rPr>
          <w:i w:val="0"/>
          <w:color w:val="005E85"/>
        </w:rPr>
        <w:t>Identify all outstanding project issues and activities that will need to be addressed or monitored by the business area that i</w:t>
      </w:r>
      <w:r w:rsidR="00456450" w:rsidRPr="00626A9B">
        <w:rPr>
          <w:i w:val="0"/>
          <w:color w:val="005E85"/>
        </w:rPr>
        <w:t>s receiving project outputs</w:t>
      </w:r>
      <w:r w:rsidR="00AC1B84">
        <w:rPr>
          <w:i w:val="0"/>
          <w:color w:val="005E85"/>
        </w:rPr>
        <w:t>. Include any</w:t>
      </w:r>
      <w:r w:rsidR="00456450" w:rsidRPr="00626A9B">
        <w:rPr>
          <w:i w:val="0"/>
          <w:color w:val="005E85"/>
        </w:rPr>
        <w:t xml:space="preserve"> outstanding issues and activities that are scheduled for completion prior to </w:t>
      </w:r>
      <w:r w:rsidR="00822236">
        <w:rPr>
          <w:i w:val="0"/>
          <w:color w:val="005E85"/>
        </w:rPr>
        <w:t xml:space="preserve">the end of </w:t>
      </w:r>
      <w:r w:rsidR="00456450" w:rsidRPr="00626A9B">
        <w:rPr>
          <w:i w:val="0"/>
          <w:color w:val="005E85"/>
        </w:rPr>
        <w:t xml:space="preserve">transition. </w:t>
      </w:r>
      <w:r w:rsidRPr="00626A9B">
        <w:rPr>
          <w:i w:val="0"/>
          <w:color w:val="005E85"/>
        </w:rPr>
        <w:t>Consider both short-term (immediate) needs and long-term needs to support issues management post-transition</w:t>
      </w:r>
      <w:r w:rsidR="00AC1B84">
        <w:rPr>
          <w:i w:val="0"/>
          <w:color w:val="005E85"/>
        </w:rPr>
        <w:t xml:space="preserve">. A recommended practice is </w:t>
      </w:r>
      <w:r w:rsidRPr="00626A9B">
        <w:rPr>
          <w:i w:val="0"/>
          <w:color w:val="005E85"/>
        </w:rPr>
        <w:t>to clearly list the items that require follow up in the next month, next 1-3 months, etc.</w:t>
      </w:r>
    </w:p>
    <w:p w14:paraId="2CC6B40E" w14:textId="77777777" w:rsidR="00522243" w:rsidRPr="00626A9B" w:rsidRDefault="00522243" w:rsidP="00522243">
      <w:pPr>
        <w:pStyle w:val="Instructions"/>
        <w:spacing w:after="0"/>
        <w:rPr>
          <w:i w:val="0"/>
          <w:color w:val="005E85"/>
        </w:rPr>
      </w:pPr>
    </w:p>
    <w:p w14:paraId="5FDBB16E" w14:textId="77777777" w:rsidR="006502A2" w:rsidRDefault="00822236" w:rsidP="00522243">
      <w:pPr>
        <w:pStyle w:val="Instructions"/>
        <w:spacing w:after="0"/>
        <w:rPr>
          <w:i w:val="0"/>
          <w:color w:val="005E85"/>
        </w:rPr>
      </w:pPr>
      <w:r>
        <w:rPr>
          <w:i w:val="0"/>
          <w:color w:val="005E85"/>
        </w:rPr>
        <w:t xml:space="preserve">Note: </w:t>
      </w:r>
      <w:r w:rsidR="006502A2" w:rsidRPr="00626A9B">
        <w:rPr>
          <w:i w:val="0"/>
          <w:color w:val="005E85"/>
        </w:rPr>
        <w:t xml:space="preserve">Activities and responsibilities associated with </w:t>
      </w:r>
      <w:r w:rsidR="006502A2" w:rsidRPr="00822236">
        <w:rPr>
          <w:rStyle w:val="Strong"/>
          <w:b w:val="0"/>
          <w:color w:val="005E85"/>
        </w:rPr>
        <w:t>ongoing</w:t>
      </w:r>
      <w:r w:rsidR="006502A2" w:rsidRPr="00626A9B">
        <w:rPr>
          <w:i w:val="0"/>
          <w:color w:val="005E85"/>
        </w:rPr>
        <w:t xml:space="preserve"> issues management s</w:t>
      </w:r>
      <w:r>
        <w:rPr>
          <w:i w:val="0"/>
          <w:color w:val="005E85"/>
        </w:rPr>
        <w:t xml:space="preserve">hould be </w:t>
      </w:r>
      <w:r w:rsidR="00155399">
        <w:rPr>
          <w:i w:val="0"/>
          <w:color w:val="005E85"/>
        </w:rPr>
        <w:t>list</w:t>
      </w:r>
      <w:r>
        <w:rPr>
          <w:i w:val="0"/>
          <w:color w:val="005E85"/>
        </w:rPr>
        <w:t>ed in Section 8.</w:t>
      </w:r>
    </w:p>
    <w:p w14:paraId="344D9E21" w14:textId="77777777" w:rsidR="00614160" w:rsidRPr="00626A9B" w:rsidRDefault="00614160" w:rsidP="00614160"/>
    <w:p w14:paraId="61B65765" w14:textId="16A6CEF6" w:rsidR="006502A2" w:rsidRPr="005658A2" w:rsidRDefault="002E13DD" w:rsidP="003754CD">
      <w:pPr>
        <w:pStyle w:val="Heading2"/>
      </w:pPr>
      <w:bookmarkStart w:id="5" w:name="_Toc49175101"/>
      <w:r>
        <w:t>L</w:t>
      </w:r>
      <w:r w:rsidR="007C77BB">
        <w:t xml:space="preserve">essons </w:t>
      </w:r>
      <w:r>
        <w:t>L</w:t>
      </w:r>
      <w:r w:rsidR="006502A2" w:rsidRPr="005658A2">
        <w:t xml:space="preserve">earned for </w:t>
      </w:r>
      <w:r>
        <w:t>S</w:t>
      </w:r>
      <w:r w:rsidR="006502A2" w:rsidRPr="005658A2">
        <w:t>ustainability</w:t>
      </w:r>
      <w:bookmarkEnd w:id="5"/>
    </w:p>
    <w:p w14:paraId="08C0B2A4" w14:textId="424FE196" w:rsidR="006502A2" w:rsidRDefault="006502A2" w:rsidP="00522243">
      <w:pPr>
        <w:pStyle w:val="Instructions"/>
        <w:spacing w:after="0"/>
        <w:rPr>
          <w:i w:val="0"/>
          <w:color w:val="005E85"/>
        </w:rPr>
      </w:pPr>
      <w:r w:rsidRPr="00626A9B">
        <w:rPr>
          <w:i w:val="0"/>
          <w:color w:val="005E85"/>
        </w:rPr>
        <w:t xml:space="preserve">Briefly identify key lessons learned that </w:t>
      </w:r>
      <w:r w:rsidR="00B43343">
        <w:rPr>
          <w:i w:val="0"/>
          <w:color w:val="005E85"/>
        </w:rPr>
        <w:t>are</w:t>
      </w:r>
      <w:r w:rsidRPr="00626A9B">
        <w:rPr>
          <w:i w:val="0"/>
          <w:color w:val="005E85"/>
        </w:rPr>
        <w:t xml:space="preserve"> relevan</w:t>
      </w:r>
      <w:r w:rsidR="00B43343">
        <w:rPr>
          <w:i w:val="0"/>
          <w:color w:val="005E85"/>
        </w:rPr>
        <w:t>t</w:t>
      </w:r>
      <w:r w:rsidRPr="00626A9B">
        <w:rPr>
          <w:i w:val="0"/>
          <w:color w:val="005E85"/>
        </w:rPr>
        <w:t xml:space="preserve"> </w:t>
      </w:r>
      <w:r w:rsidR="00B43343">
        <w:rPr>
          <w:i w:val="0"/>
          <w:color w:val="005E85"/>
        </w:rPr>
        <w:t xml:space="preserve">to </w:t>
      </w:r>
      <w:r w:rsidRPr="00626A9B">
        <w:rPr>
          <w:i w:val="0"/>
          <w:color w:val="005E85"/>
        </w:rPr>
        <w:t>(or may impact) sustain</w:t>
      </w:r>
      <w:r w:rsidR="00B43343">
        <w:rPr>
          <w:i w:val="0"/>
          <w:color w:val="005E85"/>
        </w:rPr>
        <w:t>ing p</w:t>
      </w:r>
      <w:r w:rsidRPr="00626A9B">
        <w:rPr>
          <w:i w:val="0"/>
          <w:color w:val="005E85"/>
        </w:rPr>
        <w:t>roject outputs following transition</w:t>
      </w:r>
      <w:r w:rsidR="00155399">
        <w:rPr>
          <w:i w:val="0"/>
          <w:color w:val="005E85"/>
        </w:rPr>
        <w:t xml:space="preserve">. </w:t>
      </w:r>
      <w:r w:rsidR="00B43343">
        <w:rPr>
          <w:i w:val="0"/>
          <w:color w:val="005E85"/>
        </w:rPr>
        <w:t>Highlight</w:t>
      </w:r>
      <w:r w:rsidRPr="00626A9B">
        <w:rPr>
          <w:i w:val="0"/>
          <w:color w:val="005E85"/>
        </w:rPr>
        <w:t xml:space="preserve"> </w:t>
      </w:r>
      <w:r w:rsidR="00155399">
        <w:rPr>
          <w:i w:val="0"/>
          <w:color w:val="005E85"/>
        </w:rPr>
        <w:t>knowledge gained</w:t>
      </w:r>
      <w:r w:rsidRPr="00626A9B">
        <w:rPr>
          <w:i w:val="0"/>
          <w:color w:val="005E85"/>
        </w:rPr>
        <w:t xml:space="preserve"> during implementation</w:t>
      </w:r>
      <w:r w:rsidR="00155399">
        <w:rPr>
          <w:i w:val="0"/>
          <w:color w:val="005E85"/>
        </w:rPr>
        <w:t>. T</w:t>
      </w:r>
      <w:r w:rsidRPr="00626A9B">
        <w:rPr>
          <w:i w:val="0"/>
          <w:color w:val="005E85"/>
        </w:rPr>
        <w:t xml:space="preserve">his may include site relationships and local determinants of implementation success. </w:t>
      </w:r>
    </w:p>
    <w:p w14:paraId="5A7CE1B2" w14:textId="77777777" w:rsidR="00614160" w:rsidRDefault="00614160" w:rsidP="00614160"/>
    <w:p w14:paraId="36CAFDE3" w14:textId="50A2071F" w:rsidR="006B58A9" w:rsidRDefault="006B58A9" w:rsidP="00614160">
      <w:pPr>
        <w:rPr>
          <w:rFonts w:eastAsia="Times New Roman"/>
          <w:lang w:bidi="ar-SA"/>
        </w:rPr>
      </w:pPr>
    </w:p>
    <w:p w14:paraId="5CE84A37" w14:textId="7C9AEEDA" w:rsidR="00472BCA" w:rsidRPr="006B58A9" w:rsidRDefault="006B58A9" w:rsidP="006B58A9">
      <w:pPr>
        <w:pStyle w:val="Heading1"/>
        <w:ind w:left="0" w:firstLine="0"/>
        <w:rPr>
          <w:sz w:val="48"/>
          <w:szCs w:val="48"/>
        </w:rPr>
      </w:pPr>
      <w:r>
        <w:lastRenderedPageBreak/>
        <w:br/>
      </w:r>
      <w:bookmarkStart w:id="6" w:name="_Toc49175102"/>
      <w:r w:rsidR="00CD688A">
        <w:rPr>
          <w:sz w:val="48"/>
          <w:szCs w:val="48"/>
        </w:rPr>
        <w:t>Ownership of P</w:t>
      </w:r>
      <w:r w:rsidR="007C77BB" w:rsidRPr="006B58A9">
        <w:rPr>
          <w:sz w:val="48"/>
          <w:szCs w:val="48"/>
        </w:rPr>
        <w:t xml:space="preserve">roject </w:t>
      </w:r>
      <w:r w:rsidR="00CD688A">
        <w:rPr>
          <w:sz w:val="48"/>
          <w:szCs w:val="48"/>
        </w:rPr>
        <w:t>O</w:t>
      </w:r>
      <w:r w:rsidR="006502A2" w:rsidRPr="006B58A9">
        <w:rPr>
          <w:sz w:val="48"/>
          <w:szCs w:val="48"/>
        </w:rPr>
        <w:t>utputs</w:t>
      </w:r>
      <w:bookmarkEnd w:id="6"/>
    </w:p>
    <w:p w14:paraId="56741697" w14:textId="3EF3DB1A" w:rsidR="00E54ACC" w:rsidRPr="005658A2" w:rsidRDefault="00F91135" w:rsidP="003754CD">
      <w:pPr>
        <w:pStyle w:val="Heading2"/>
      </w:pPr>
      <w:bookmarkStart w:id="7" w:name="OLE_LINK5"/>
      <w:bookmarkStart w:id="8" w:name="OLE_LINK6"/>
      <w:bookmarkStart w:id="9" w:name="_Toc49175103"/>
      <w:r w:rsidRPr="005658A2">
        <w:t>Ownership</w:t>
      </w:r>
      <w:bookmarkEnd w:id="9"/>
    </w:p>
    <w:p w14:paraId="1FBB322A" w14:textId="52A809A7" w:rsidR="00614160" w:rsidRPr="00614160" w:rsidRDefault="00F91135" w:rsidP="00033C11">
      <w:pPr>
        <w:pStyle w:val="Instructions"/>
        <w:spacing w:after="0"/>
        <w:rPr>
          <w:i w:val="0"/>
          <w:color w:val="005E85"/>
        </w:rPr>
      </w:pPr>
      <w:r w:rsidRPr="00614160">
        <w:rPr>
          <w:i w:val="0"/>
          <w:color w:val="005E85"/>
        </w:rPr>
        <w:t xml:space="preserve">Identify the individuals or groups that will </w:t>
      </w:r>
      <w:r w:rsidR="00522243">
        <w:rPr>
          <w:i w:val="0"/>
          <w:color w:val="005E85"/>
        </w:rPr>
        <w:t>assume</w:t>
      </w:r>
      <w:r w:rsidRPr="00614160">
        <w:rPr>
          <w:i w:val="0"/>
          <w:color w:val="005E85"/>
        </w:rPr>
        <w:t xml:space="preserve"> ownership of project outputs </w:t>
      </w:r>
      <w:r w:rsidR="00614160">
        <w:rPr>
          <w:i w:val="0"/>
          <w:color w:val="005E85"/>
        </w:rPr>
        <w:t xml:space="preserve">following </w:t>
      </w:r>
      <w:r w:rsidR="00B43343">
        <w:rPr>
          <w:i w:val="0"/>
          <w:color w:val="005E85"/>
        </w:rPr>
        <w:t>transition</w:t>
      </w:r>
      <w:r w:rsidR="00614160" w:rsidRPr="00614160">
        <w:rPr>
          <w:i w:val="0"/>
          <w:color w:val="005E85"/>
        </w:rPr>
        <w:t>.</w:t>
      </w:r>
      <w:r w:rsidR="00522243">
        <w:rPr>
          <w:i w:val="0"/>
          <w:color w:val="005E85"/>
        </w:rPr>
        <w:t xml:space="preserve"> Such outputs may i</w:t>
      </w:r>
      <w:r w:rsidR="00614160">
        <w:rPr>
          <w:i w:val="0"/>
          <w:color w:val="005E85"/>
        </w:rPr>
        <w:t xml:space="preserve">nclude </w:t>
      </w:r>
      <w:r w:rsidRPr="00614160">
        <w:rPr>
          <w:i w:val="0"/>
          <w:color w:val="005E85"/>
        </w:rPr>
        <w:t>documented process</w:t>
      </w:r>
      <w:r w:rsidR="00614160">
        <w:rPr>
          <w:i w:val="0"/>
          <w:color w:val="005E85"/>
        </w:rPr>
        <w:t xml:space="preserve">es, content, tools, </w:t>
      </w:r>
      <w:proofErr w:type="gramStart"/>
      <w:r w:rsidR="00614160">
        <w:rPr>
          <w:i w:val="0"/>
          <w:color w:val="005E85"/>
        </w:rPr>
        <w:t>forms</w:t>
      </w:r>
      <w:proofErr w:type="gramEnd"/>
      <w:r w:rsidR="00614160">
        <w:rPr>
          <w:i w:val="0"/>
          <w:color w:val="005E85"/>
        </w:rPr>
        <w:t xml:space="preserve">, </w:t>
      </w:r>
      <w:r w:rsidR="00522243">
        <w:rPr>
          <w:i w:val="0"/>
          <w:color w:val="005E85"/>
        </w:rPr>
        <w:t>among others</w:t>
      </w:r>
      <w:r w:rsidR="00614160">
        <w:rPr>
          <w:i w:val="0"/>
          <w:color w:val="005E85"/>
        </w:rPr>
        <w:t>.</w:t>
      </w:r>
      <w:r w:rsidRPr="00614160">
        <w:rPr>
          <w:i w:val="0"/>
          <w:color w:val="005E85"/>
        </w:rPr>
        <w:t xml:space="preserve"> </w:t>
      </w:r>
      <w:bookmarkStart w:id="10" w:name="_Toc374517777"/>
      <w:r w:rsidR="00614160" w:rsidRPr="00614160">
        <w:rPr>
          <w:i w:val="0"/>
          <w:color w:val="005E85"/>
        </w:rPr>
        <w:t>Consider wh</w:t>
      </w:r>
      <w:r w:rsidR="00522243">
        <w:rPr>
          <w:i w:val="0"/>
          <w:color w:val="005E85"/>
        </w:rPr>
        <w:t>ich</w:t>
      </w:r>
      <w:r w:rsidR="00614160" w:rsidRPr="00614160">
        <w:rPr>
          <w:i w:val="0"/>
          <w:color w:val="005E85"/>
        </w:rPr>
        <w:t xml:space="preserve"> outputs or post-project </w:t>
      </w:r>
      <w:r w:rsidR="00B43343">
        <w:rPr>
          <w:i w:val="0"/>
          <w:color w:val="005E85"/>
        </w:rPr>
        <w:t xml:space="preserve">ownership </w:t>
      </w:r>
      <w:r w:rsidR="00614160" w:rsidRPr="00614160">
        <w:rPr>
          <w:i w:val="0"/>
          <w:color w:val="005E85"/>
        </w:rPr>
        <w:t xml:space="preserve">responsibilities are appropriate to reside at </w:t>
      </w:r>
      <w:r w:rsidR="00614160">
        <w:rPr>
          <w:i w:val="0"/>
          <w:color w:val="005E85"/>
        </w:rPr>
        <w:t>higher organizational</w:t>
      </w:r>
      <w:r w:rsidR="00614160" w:rsidRPr="00614160">
        <w:rPr>
          <w:i w:val="0"/>
          <w:color w:val="005E85"/>
        </w:rPr>
        <w:t xml:space="preserve"> level</w:t>
      </w:r>
      <w:r w:rsidR="00614160">
        <w:rPr>
          <w:i w:val="0"/>
          <w:color w:val="005E85"/>
        </w:rPr>
        <w:t>s</w:t>
      </w:r>
      <w:r w:rsidR="00614160" w:rsidRPr="00614160">
        <w:rPr>
          <w:i w:val="0"/>
          <w:color w:val="005E85"/>
        </w:rPr>
        <w:t xml:space="preserve"> versus those that should be owned locally</w:t>
      </w:r>
      <w:r w:rsidR="00522243">
        <w:rPr>
          <w:i w:val="0"/>
          <w:color w:val="005E85"/>
        </w:rPr>
        <w:t>. T</w:t>
      </w:r>
      <w:r w:rsidR="00614160" w:rsidRPr="00614160">
        <w:rPr>
          <w:i w:val="0"/>
          <w:color w:val="005E85"/>
        </w:rPr>
        <w:t>here will likely be multiple owners with distinct components and/or responsibilities.</w:t>
      </w:r>
    </w:p>
    <w:bookmarkEnd w:id="10"/>
    <w:p w14:paraId="332AD167" w14:textId="77777777" w:rsidR="00614160" w:rsidRPr="00626A9B" w:rsidRDefault="00614160" w:rsidP="00033C11"/>
    <w:p w14:paraId="5E0EDC1A" w14:textId="718E0D5E" w:rsidR="00E54ACC" w:rsidRPr="004B2CBA" w:rsidRDefault="00320D56" w:rsidP="003754CD">
      <w:pPr>
        <w:pStyle w:val="Heading2"/>
      </w:pPr>
      <w:bookmarkStart w:id="11" w:name="_Toc49175104"/>
      <w:r>
        <w:t>Storage</w:t>
      </w:r>
      <w:r w:rsidR="002E13DD">
        <w:t xml:space="preserve"> and A</w:t>
      </w:r>
      <w:r w:rsidR="00F91135">
        <w:t>ccess</w:t>
      </w:r>
      <w:bookmarkEnd w:id="11"/>
    </w:p>
    <w:p w14:paraId="64403D31" w14:textId="547FCCA7" w:rsidR="00F91135" w:rsidRPr="00626A9B" w:rsidRDefault="00F91135" w:rsidP="00F91135">
      <w:pPr>
        <w:pStyle w:val="Instructions"/>
        <w:rPr>
          <w:i w:val="0"/>
          <w:color w:val="005E85"/>
        </w:rPr>
      </w:pPr>
      <w:r w:rsidRPr="00626A9B">
        <w:rPr>
          <w:i w:val="0"/>
          <w:color w:val="005E85"/>
        </w:rPr>
        <w:t xml:space="preserve">Describe how project outputs will be </w:t>
      </w:r>
      <w:r w:rsidR="00033C11">
        <w:rPr>
          <w:i w:val="0"/>
          <w:color w:val="005E85"/>
        </w:rPr>
        <w:t>stored and accessed</w:t>
      </w:r>
      <w:r w:rsidRPr="00626A9B">
        <w:rPr>
          <w:i w:val="0"/>
          <w:color w:val="005E85"/>
        </w:rPr>
        <w:t xml:space="preserve"> following project </w:t>
      </w:r>
      <w:r w:rsidR="009815F5">
        <w:rPr>
          <w:i w:val="0"/>
          <w:color w:val="005E85"/>
        </w:rPr>
        <w:t>transition</w:t>
      </w:r>
      <w:r w:rsidR="00033C11">
        <w:rPr>
          <w:i w:val="0"/>
          <w:color w:val="005E85"/>
        </w:rPr>
        <w:t xml:space="preserve">. Such outputs may include </w:t>
      </w:r>
      <w:r w:rsidR="00033C11" w:rsidRPr="00614160">
        <w:rPr>
          <w:i w:val="0"/>
          <w:color w:val="005E85"/>
        </w:rPr>
        <w:t>documented process</w:t>
      </w:r>
      <w:r w:rsidR="00033C11">
        <w:rPr>
          <w:i w:val="0"/>
          <w:color w:val="005E85"/>
        </w:rPr>
        <w:t xml:space="preserve">es, content, tools, </w:t>
      </w:r>
      <w:proofErr w:type="gramStart"/>
      <w:r w:rsidR="00033C11">
        <w:rPr>
          <w:i w:val="0"/>
          <w:color w:val="005E85"/>
        </w:rPr>
        <w:t>forms</w:t>
      </w:r>
      <w:proofErr w:type="gramEnd"/>
      <w:r w:rsidR="00033C11">
        <w:rPr>
          <w:i w:val="0"/>
          <w:color w:val="005E85"/>
        </w:rPr>
        <w:t>, among others.</w:t>
      </w:r>
      <w:r w:rsidRPr="00626A9B">
        <w:rPr>
          <w:i w:val="0"/>
          <w:color w:val="005E85"/>
        </w:rPr>
        <w:t xml:space="preserve"> </w:t>
      </w:r>
      <w:r w:rsidR="00033C11">
        <w:rPr>
          <w:i w:val="0"/>
          <w:color w:val="005E85"/>
        </w:rPr>
        <w:t xml:space="preserve">Storage options may include, but are not limited to, </w:t>
      </w:r>
      <w:r w:rsidRPr="00626A9B">
        <w:rPr>
          <w:i w:val="0"/>
          <w:color w:val="005E85"/>
        </w:rPr>
        <w:t>internal/external websites, provincial print catalogues, electronic</w:t>
      </w:r>
      <w:r w:rsidR="00033C11">
        <w:rPr>
          <w:i w:val="0"/>
          <w:color w:val="005E85"/>
        </w:rPr>
        <w:t xml:space="preserve"> medical record platforms, </w:t>
      </w:r>
      <w:r w:rsidR="00320D56">
        <w:rPr>
          <w:i w:val="0"/>
          <w:color w:val="005E85"/>
        </w:rPr>
        <w:t>and others</w:t>
      </w:r>
      <w:r w:rsidRPr="00626A9B">
        <w:rPr>
          <w:i w:val="0"/>
          <w:color w:val="005E85"/>
        </w:rPr>
        <w:t>.</w:t>
      </w:r>
    </w:p>
    <w:p w14:paraId="175F7592" w14:textId="76DBCE48" w:rsidR="00F91135" w:rsidRPr="00626A9B" w:rsidRDefault="00033C11" w:rsidP="00F91135">
      <w:pPr>
        <w:pStyle w:val="Instructions"/>
        <w:rPr>
          <w:i w:val="0"/>
          <w:color w:val="005E85"/>
        </w:rPr>
      </w:pPr>
      <w:r>
        <w:rPr>
          <w:i w:val="0"/>
          <w:color w:val="005E85"/>
        </w:rPr>
        <w:t>Use the table below to d</w:t>
      </w:r>
      <w:r w:rsidR="00F91135" w:rsidRPr="00626A9B">
        <w:rPr>
          <w:i w:val="0"/>
          <w:color w:val="005E85"/>
        </w:rPr>
        <w:t xml:space="preserve">escribe all </w:t>
      </w:r>
      <w:r w:rsidR="00F91135" w:rsidRPr="00033C11">
        <w:rPr>
          <w:rStyle w:val="Strong"/>
          <w:b w:val="0"/>
          <w:color w:val="005E85"/>
        </w:rPr>
        <w:t>activities</w:t>
      </w:r>
      <w:r w:rsidR="00F91135" w:rsidRPr="00626A9B">
        <w:rPr>
          <w:i w:val="0"/>
          <w:color w:val="005E85"/>
        </w:rPr>
        <w:t xml:space="preserve"> associated with the transfer, maintenance or oversight of the storage of project outputs (i.e. what</w:t>
      </w:r>
      <w:r w:rsidR="00360CA6">
        <w:rPr>
          <w:i w:val="0"/>
          <w:color w:val="005E85"/>
        </w:rPr>
        <w:t xml:space="preserve"> needs to happen</w:t>
      </w:r>
      <w:r w:rsidR="00F91135" w:rsidRPr="00626A9B">
        <w:rPr>
          <w:i w:val="0"/>
          <w:color w:val="005E85"/>
        </w:rPr>
        <w:t>, when, how often)</w:t>
      </w:r>
      <w:r>
        <w:rPr>
          <w:i w:val="0"/>
          <w:color w:val="005E85"/>
        </w:rPr>
        <w:t xml:space="preserve">. </w:t>
      </w:r>
      <w:r w:rsidR="00360CA6">
        <w:rPr>
          <w:i w:val="0"/>
          <w:color w:val="005E85"/>
        </w:rPr>
        <w:t>List</w:t>
      </w:r>
      <w:r w:rsidR="00F91135" w:rsidRPr="00626A9B">
        <w:rPr>
          <w:i w:val="0"/>
          <w:color w:val="005E85"/>
        </w:rPr>
        <w:t xml:space="preserve"> the specific </w:t>
      </w:r>
      <w:r w:rsidR="00F91135" w:rsidRPr="00033C11">
        <w:rPr>
          <w:rStyle w:val="Strong"/>
          <w:b w:val="0"/>
          <w:i w:val="0"/>
          <w:color w:val="005E85"/>
        </w:rPr>
        <w:t>individuals or groups responsible</w:t>
      </w:r>
      <w:r w:rsidR="00F91135" w:rsidRPr="00626A9B">
        <w:rPr>
          <w:i w:val="0"/>
          <w:color w:val="005E85"/>
        </w:rPr>
        <w:t xml:space="preserve"> for each activity</w:t>
      </w:r>
      <w:r>
        <w:rPr>
          <w:i w:val="0"/>
          <w:color w:val="005E85"/>
        </w:rPr>
        <w:t>. I</w:t>
      </w:r>
      <w:r w:rsidR="00360CA6">
        <w:rPr>
          <w:i w:val="0"/>
          <w:color w:val="005E85"/>
        </w:rPr>
        <w:t>dentify</w:t>
      </w:r>
      <w:r w:rsidR="00F91135" w:rsidRPr="00626A9B">
        <w:rPr>
          <w:i w:val="0"/>
          <w:color w:val="005E85"/>
        </w:rPr>
        <w:t xml:space="preserve"> individuals with decision-making authority if changes to storage/access become necessary. Consider potential costs associated with these activities and</w:t>
      </w:r>
      <w:r>
        <w:rPr>
          <w:i w:val="0"/>
          <w:color w:val="005E85"/>
        </w:rPr>
        <w:t>,</w:t>
      </w:r>
      <w:r w:rsidR="00F91135" w:rsidRPr="00626A9B">
        <w:rPr>
          <w:i w:val="0"/>
          <w:color w:val="005E85"/>
        </w:rPr>
        <w:t xml:space="preserve"> if applicable</w:t>
      </w:r>
      <w:r>
        <w:rPr>
          <w:i w:val="0"/>
          <w:color w:val="005E85"/>
        </w:rPr>
        <w:t>,</w:t>
      </w:r>
      <w:r w:rsidR="00F91135" w:rsidRPr="00626A9B">
        <w:rPr>
          <w:i w:val="0"/>
          <w:color w:val="005E85"/>
        </w:rPr>
        <w:t xml:space="preserve"> identify how those costs will be covered.</w:t>
      </w:r>
    </w:p>
    <w:p w14:paraId="7FFE810A" w14:textId="383F2917" w:rsidR="00F91135" w:rsidRPr="00F91135" w:rsidRDefault="00F91135" w:rsidP="00F91135">
      <w:pPr>
        <w:pStyle w:val="Tabletitle"/>
      </w:pPr>
      <w:r w:rsidRPr="00F91135">
        <w:t xml:space="preserve">Table 1: Activities supporting </w:t>
      </w:r>
      <w:r w:rsidR="00360CA6">
        <w:t>storage</w:t>
      </w:r>
      <w:r w:rsidRPr="00F91135">
        <w:t xml:space="preserve"> and access </w:t>
      </w:r>
      <w:r w:rsidR="00360CA6">
        <w:t>of</w:t>
      </w:r>
      <w:r w:rsidRPr="00F91135">
        <w:t xml:space="preserve"> project outputs </w:t>
      </w:r>
    </w:p>
    <w:tbl>
      <w:tblPr>
        <w:tblStyle w:val="Chartertable"/>
        <w:tblW w:w="0" w:type="auto"/>
        <w:tblLook w:val="04A0" w:firstRow="1" w:lastRow="0" w:firstColumn="1" w:lastColumn="0" w:noHBand="0" w:noVBand="1"/>
      </w:tblPr>
      <w:tblGrid>
        <w:gridCol w:w="2334"/>
        <w:gridCol w:w="2325"/>
        <w:gridCol w:w="2338"/>
        <w:gridCol w:w="2353"/>
      </w:tblGrid>
      <w:tr w:rsidR="00CB7545" w:rsidRPr="00CB7545" w14:paraId="246B1F01" w14:textId="77777777" w:rsidTr="00440709">
        <w:trPr>
          <w:cnfStyle w:val="100000000000" w:firstRow="1" w:lastRow="0" w:firstColumn="0" w:lastColumn="0" w:oddVBand="0" w:evenVBand="0" w:oddHBand="0" w:evenHBand="0" w:firstRowFirstColumn="0" w:firstRowLastColumn="0" w:lastRowFirstColumn="0" w:lastRowLastColumn="0"/>
        </w:trPr>
        <w:tc>
          <w:tcPr>
            <w:tcW w:w="2397" w:type="dxa"/>
            <w:shd w:val="clear" w:color="auto" w:fill="005E85"/>
          </w:tcPr>
          <w:p w14:paraId="49DB0A49" w14:textId="114B11AB" w:rsidR="00F91135" w:rsidRPr="00CB7545" w:rsidRDefault="00F91135" w:rsidP="00CB7545">
            <w:pPr>
              <w:rPr>
                <w:color w:val="FFFFFF" w:themeColor="background1"/>
              </w:rPr>
            </w:pPr>
            <w:r w:rsidRPr="00CB7545">
              <w:rPr>
                <w:color w:val="FFFFFF" w:themeColor="background1"/>
              </w:rPr>
              <w:t>Description of activity</w:t>
            </w:r>
          </w:p>
        </w:tc>
        <w:tc>
          <w:tcPr>
            <w:tcW w:w="2398" w:type="dxa"/>
            <w:shd w:val="clear" w:color="auto" w:fill="005E85"/>
          </w:tcPr>
          <w:p w14:paraId="73268036" w14:textId="2B8E90D1" w:rsidR="00F91135" w:rsidRPr="00CB7545" w:rsidRDefault="007C77BB" w:rsidP="00CB7545">
            <w:pPr>
              <w:rPr>
                <w:color w:val="FFFFFF" w:themeColor="background1"/>
              </w:rPr>
            </w:pPr>
            <w:r w:rsidRPr="00CB7545">
              <w:rPr>
                <w:color w:val="FFFFFF" w:themeColor="background1"/>
              </w:rPr>
              <w:t>Timelines / f</w:t>
            </w:r>
            <w:r w:rsidR="00F91135" w:rsidRPr="00CB7545">
              <w:rPr>
                <w:color w:val="FFFFFF" w:themeColor="background1"/>
              </w:rPr>
              <w:t>requency</w:t>
            </w:r>
          </w:p>
        </w:tc>
        <w:tc>
          <w:tcPr>
            <w:tcW w:w="2397" w:type="dxa"/>
            <w:shd w:val="clear" w:color="auto" w:fill="005E85"/>
          </w:tcPr>
          <w:p w14:paraId="271194D3" w14:textId="2524AB5A" w:rsidR="00F91135" w:rsidRPr="00CB7545" w:rsidRDefault="007C77BB" w:rsidP="00CB7545">
            <w:pPr>
              <w:rPr>
                <w:color w:val="FFFFFF" w:themeColor="background1"/>
              </w:rPr>
            </w:pPr>
            <w:r w:rsidRPr="00CB7545">
              <w:rPr>
                <w:color w:val="FFFFFF" w:themeColor="background1"/>
              </w:rPr>
              <w:t>Individual(s) or g</w:t>
            </w:r>
            <w:r w:rsidR="00F91135" w:rsidRPr="00CB7545">
              <w:rPr>
                <w:color w:val="FFFFFF" w:themeColor="background1"/>
              </w:rPr>
              <w:t>roup(s) responsible</w:t>
            </w:r>
          </w:p>
        </w:tc>
        <w:tc>
          <w:tcPr>
            <w:tcW w:w="2398" w:type="dxa"/>
            <w:shd w:val="clear" w:color="auto" w:fill="005E85"/>
          </w:tcPr>
          <w:p w14:paraId="68872A35" w14:textId="060EB06F" w:rsidR="00F91135" w:rsidRPr="00CB7545" w:rsidRDefault="00F91135" w:rsidP="00CB7545">
            <w:pPr>
              <w:rPr>
                <w:color w:val="FFFFFF" w:themeColor="background1"/>
              </w:rPr>
            </w:pPr>
            <w:r w:rsidRPr="00CB7545">
              <w:rPr>
                <w:color w:val="FFFFFF" w:themeColor="background1"/>
              </w:rPr>
              <w:t>Costs and/or other considerations</w:t>
            </w:r>
          </w:p>
        </w:tc>
      </w:tr>
      <w:tr w:rsidR="00F91135" w:rsidRPr="004B2CBA" w14:paraId="47DD2ADD" w14:textId="77777777" w:rsidTr="00F91135">
        <w:tc>
          <w:tcPr>
            <w:tcW w:w="2397" w:type="dxa"/>
          </w:tcPr>
          <w:p w14:paraId="3C91247B" w14:textId="14C69330" w:rsidR="00F91135" w:rsidRPr="00F91135" w:rsidRDefault="00F91135" w:rsidP="00F91135"/>
        </w:tc>
        <w:tc>
          <w:tcPr>
            <w:tcW w:w="2398" w:type="dxa"/>
          </w:tcPr>
          <w:p w14:paraId="27316897" w14:textId="77550C52" w:rsidR="00F91135" w:rsidRPr="00F91135" w:rsidRDefault="00F91135" w:rsidP="00F91135"/>
        </w:tc>
        <w:tc>
          <w:tcPr>
            <w:tcW w:w="2397" w:type="dxa"/>
          </w:tcPr>
          <w:p w14:paraId="2D861D88" w14:textId="3665B81D" w:rsidR="00F91135" w:rsidRPr="00F91135" w:rsidRDefault="00F91135" w:rsidP="00F91135"/>
        </w:tc>
        <w:tc>
          <w:tcPr>
            <w:tcW w:w="2398" w:type="dxa"/>
          </w:tcPr>
          <w:p w14:paraId="0D27B87C" w14:textId="7C933503" w:rsidR="00F91135" w:rsidRPr="00F91135" w:rsidRDefault="00F91135" w:rsidP="00F91135"/>
        </w:tc>
      </w:tr>
      <w:tr w:rsidR="00F91135" w:rsidRPr="004B2CBA" w14:paraId="71298A25" w14:textId="77777777" w:rsidTr="00F91135">
        <w:tc>
          <w:tcPr>
            <w:tcW w:w="2397" w:type="dxa"/>
          </w:tcPr>
          <w:p w14:paraId="0AC23482" w14:textId="77777777" w:rsidR="00F91135" w:rsidRPr="00F91135" w:rsidRDefault="00F91135" w:rsidP="00F91135"/>
        </w:tc>
        <w:tc>
          <w:tcPr>
            <w:tcW w:w="2398" w:type="dxa"/>
          </w:tcPr>
          <w:p w14:paraId="576518FF" w14:textId="77777777" w:rsidR="00F91135" w:rsidRPr="00F91135" w:rsidRDefault="00F91135" w:rsidP="00F91135"/>
        </w:tc>
        <w:tc>
          <w:tcPr>
            <w:tcW w:w="2397" w:type="dxa"/>
          </w:tcPr>
          <w:p w14:paraId="5C7CCA33" w14:textId="77777777" w:rsidR="00F91135" w:rsidRPr="00F91135" w:rsidRDefault="00F91135" w:rsidP="00F91135"/>
        </w:tc>
        <w:tc>
          <w:tcPr>
            <w:tcW w:w="2398" w:type="dxa"/>
          </w:tcPr>
          <w:p w14:paraId="3A65DF05" w14:textId="77777777" w:rsidR="00F91135" w:rsidRPr="00F91135" w:rsidRDefault="00F91135" w:rsidP="00F91135">
            <w:pPr>
              <w:rPr>
                <w:rFonts w:eastAsiaTheme="majorEastAsia"/>
              </w:rPr>
            </w:pPr>
          </w:p>
        </w:tc>
      </w:tr>
      <w:tr w:rsidR="00F91135" w:rsidRPr="004B2CBA" w14:paraId="7ABF1ED8" w14:textId="77777777" w:rsidTr="00F91135">
        <w:tc>
          <w:tcPr>
            <w:tcW w:w="2397" w:type="dxa"/>
          </w:tcPr>
          <w:p w14:paraId="61A5AAA5" w14:textId="77777777" w:rsidR="00F91135" w:rsidRPr="00F91135" w:rsidRDefault="00F91135" w:rsidP="00F91135"/>
        </w:tc>
        <w:tc>
          <w:tcPr>
            <w:tcW w:w="2398" w:type="dxa"/>
          </w:tcPr>
          <w:p w14:paraId="2B9069DD" w14:textId="77777777" w:rsidR="00F91135" w:rsidRPr="00F91135" w:rsidRDefault="00F91135" w:rsidP="00F91135"/>
        </w:tc>
        <w:tc>
          <w:tcPr>
            <w:tcW w:w="2397" w:type="dxa"/>
          </w:tcPr>
          <w:p w14:paraId="5E3A08AB" w14:textId="77777777" w:rsidR="00F91135" w:rsidRPr="00F91135" w:rsidRDefault="00F91135" w:rsidP="00F91135"/>
        </w:tc>
        <w:tc>
          <w:tcPr>
            <w:tcW w:w="2398" w:type="dxa"/>
          </w:tcPr>
          <w:p w14:paraId="736B699A" w14:textId="77777777" w:rsidR="00F91135" w:rsidRPr="00F91135" w:rsidRDefault="00F91135" w:rsidP="00F91135">
            <w:pPr>
              <w:rPr>
                <w:rFonts w:eastAsiaTheme="majorEastAsia"/>
              </w:rPr>
            </w:pPr>
          </w:p>
        </w:tc>
      </w:tr>
    </w:tbl>
    <w:p w14:paraId="6C497F9F" w14:textId="77777777" w:rsidR="00360CA6" w:rsidRDefault="00360CA6" w:rsidP="00360CA6"/>
    <w:p w14:paraId="57418305" w14:textId="1A0F7B10" w:rsidR="00E54ACC" w:rsidRDefault="002E13DD" w:rsidP="003754CD">
      <w:pPr>
        <w:pStyle w:val="Heading2"/>
      </w:pPr>
      <w:bookmarkStart w:id="12" w:name="_Toc49175105"/>
      <w:r>
        <w:t>Content Review C</w:t>
      </w:r>
      <w:r w:rsidR="00F91135">
        <w:t>ycles</w:t>
      </w:r>
      <w:bookmarkEnd w:id="12"/>
    </w:p>
    <w:p w14:paraId="65AE144F" w14:textId="435462DF" w:rsidR="00F91135" w:rsidRDefault="00D04B0B" w:rsidP="00C12ED1">
      <w:pPr>
        <w:pStyle w:val="Instructions"/>
        <w:spacing w:after="0"/>
        <w:rPr>
          <w:i w:val="0"/>
          <w:color w:val="005E85"/>
        </w:rPr>
      </w:pPr>
      <w:r>
        <w:rPr>
          <w:i w:val="0"/>
          <w:color w:val="005E85"/>
        </w:rPr>
        <w:t>Use the table below to d</w:t>
      </w:r>
      <w:r w:rsidR="00F91135" w:rsidRPr="00626A9B">
        <w:rPr>
          <w:i w:val="0"/>
          <w:color w:val="005E85"/>
        </w:rPr>
        <w:t xml:space="preserve">escribe </w:t>
      </w:r>
      <w:r w:rsidR="00C12ED1">
        <w:rPr>
          <w:i w:val="0"/>
          <w:color w:val="005E85"/>
        </w:rPr>
        <w:t xml:space="preserve">the </w:t>
      </w:r>
      <w:r>
        <w:rPr>
          <w:i w:val="0"/>
          <w:color w:val="005E85"/>
        </w:rPr>
        <w:t xml:space="preserve">activities and </w:t>
      </w:r>
      <w:r w:rsidR="00C12ED1">
        <w:rPr>
          <w:i w:val="0"/>
          <w:color w:val="005E85"/>
        </w:rPr>
        <w:t xml:space="preserve">processes that will be established to support </w:t>
      </w:r>
      <w:r w:rsidR="00F91135" w:rsidRPr="00626A9B">
        <w:rPr>
          <w:i w:val="0"/>
          <w:color w:val="005E85"/>
        </w:rPr>
        <w:t xml:space="preserve">post-project review </w:t>
      </w:r>
      <w:r w:rsidR="00C12ED1" w:rsidRPr="00626A9B">
        <w:rPr>
          <w:i w:val="0"/>
          <w:color w:val="005E85"/>
        </w:rPr>
        <w:t xml:space="preserve">and/or modification </w:t>
      </w:r>
      <w:r w:rsidR="00C12ED1">
        <w:rPr>
          <w:i w:val="0"/>
          <w:color w:val="005E85"/>
        </w:rPr>
        <w:t>of content, such as revisions and updates. Consider both periodic and ongoing activities. I</w:t>
      </w:r>
      <w:r w:rsidR="00F91135" w:rsidRPr="00626A9B">
        <w:rPr>
          <w:i w:val="0"/>
          <w:color w:val="005E85"/>
        </w:rPr>
        <w:t xml:space="preserve">dentify </w:t>
      </w:r>
      <w:r w:rsidR="00C12ED1">
        <w:rPr>
          <w:i w:val="0"/>
          <w:color w:val="005E85"/>
        </w:rPr>
        <w:t xml:space="preserve">the </w:t>
      </w:r>
      <w:r w:rsidR="00F91135" w:rsidRPr="00626A9B">
        <w:rPr>
          <w:i w:val="0"/>
          <w:color w:val="005E85"/>
        </w:rPr>
        <w:t>individuals or groups responsible</w:t>
      </w:r>
      <w:r w:rsidR="00C12ED1">
        <w:rPr>
          <w:i w:val="0"/>
          <w:color w:val="005E85"/>
        </w:rPr>
        <w:t>, and those that will need to be involved or consulted. Consider the following four broad areas related to content review:</w:t>
      </w:r>
    </w:p>
    <w:p w14:paraId="3E7C95FC" w14:textId="77777777" w:rsidR="00C12ED1" w:rsidRPr="00626A9B" w:rsidRDefault="00C12ED1" w:rsidP="00C12ED1">
      <w:pPr>
        <w:pStyle w:val="Instructions"/>
        <w:spacing w:after="0"/>
        <w:rPr>
          <w:i w:val="0"/>
          <w:color w:val="005E85"/>
        </w:rPr>
      </w:pPr>
    </w:p>
    <w:p w14:paraId="624E0073" w14:textId="77777777" w:rsidR="00F91135" w:rsidRPr="00626A9B" w:rsidRDefault="00F91135" w:rsidP="00F91135">
      <w:pPr>
        <w:pStyle w:val="Instructionbulletlist"/>
        <w:rPr>
          <w:i w:val="0"/>
          <w:color w:val="005E85"/>
        </w:rPr>
      </w:pPr>
      <w:r w:rsidRPr="00626A9B">
        <w:rPr>
          <w:i w:val="0"/>
          <w:color w:val="005E85"/>
        </w:rPr>
        <w:t>Processes for reviewing new literature and evidence</w:t>
      </w:r>
    </w:p>
    <w:p w14:paraId="65742F3D" w14:textId="77777777" w:rsidR="00F91135" w:rsidRPr="00626A9B" w:rsidRDefault="00F91135" w:rsidP="00F91135">
      <w:pPr>
        <w:pStyle w:val="Instructionbulletlist"/>
        <w:rPr>
          <w:i w:val="0"/>
          <w:color w:val="005E85"/>
        </w:rPr>
      </w:pPr>
      <w:r w:rsidRPr="00626A9B">
        <w:rPr>
          <w:i w:val="0"/>
          <w:color w:val="005E85"/>
        </w:rPr>
        <w:t>Processes for requesting changes</w:t>
      </w:r>
    </w:p>
    <w:p w14:paraId="354533D8" w14:textId="77777777" w:rsidR="00F91135" w:rsidRPr="00626A9B" w:rsidRDefault="00F91135" w:rsidP="00F91135">
      <w:pPr>
        <w:pStyle w:val="Instructionbulletlist"/>
        <w:rPr>
          <w:i w:val="0"/>
          <w:color w:val="005E85"/>
        </w:rPr>
      </w:pPr>
      <w:r w:rsidRPr="00626A9B">
        <w:rPr>
          <w:i w:val="0"/>
          <w:color w:val="005E85"/>
        </w:rPr>
        <w:t>Processes for making changes</w:t>
      </w:r>
    </w:p>
    <w:p w14:paraId="3AE2A289" w14:textId="6C442A85" w:rsidR="00F91135" w:rsidRPr="00626A9B" w:rsidRDefault="00F91135" w:rsidP="00F91135">
      <w:pPr>
        <w:pStyle w:val="Instructionbulletlist"/>
        <w:rPr>
          <w:i w:val="0"/>
          <w:color w:val="005E85"/>
        </w:rPr>
      </w:pPr>
      <w:r w:rsidRPr="00626A9B">
        <w:rPr>
          <w:i w:val="0"/>
          <w:color w:val="005E85"/>
        </w:rPr>
        <w:t>Processes for communicating changes to end users</w:t>
      </w:r>
      <w:r w:rsidR="00C12ED1">
        <w:rPr>
          <w:i w:val="0"/>
          <w:color w:val="005E85"/>
        </w:rPr>
        <w:t>.</w:t>
      </w:r>
      <w:r w:rsidRPr="00626A9B">
        <w:rPr>
          <w:i w:val="0"/>
          <w:color w:val="005E85"/>
        </w:rPr>
        <w:t xml:space="preserve"> </w:t>
      </w:r>
    </w:p>
    <w:p w14:paraId="566C3EE3" w14:textId="1CED48C8" w:rsidR="00F91135" w:rsidRDefault="00F91135" w:rsidP="00D04B0B">
      <w:pPr>
        <w:pStyle w:val="Instructions"/>
        <w:spacing w:after="0"/>
        <w:rPr>
          <w:i w:val="0"/>
          <w:color w:val="005E85"/>
        </w:rPr>
      </w:pPr>
      <w:r w:rsidRPr="00626A9B">
        <w:rPr>
          <w:i w:val="0"/>
          <w:color w:val="005E85"/>
        </w:rPr>
        <w:lastRenderedPageBreak/>
        <w:t>Consider potential</w:t>
      </w:r>
      <w:r w:rsidRPr="00D04B0B">
        <w:rPr>
          <w:i w:val="0"/>
          <w:color w:val="005E85"/>
        </w:rPr>
        <w:t xml:space="preserve"> </w:t>
      </w:r>
      <w:r w:rsidRPr="00D04B0B">
        <w:rPr>
          <w:rStyle w:val="Strong"/>
          <w:b w:val="0"/>
          <w:i w:val="0"/>
          <w:color w:val="005E85"/>
        </w:rPr>
        <w:t>costs</w:t>
      </w:r>
      <w:r w:rsidRPr="00626A9B">
        <w:rPr>
          <w:i w:val="0"/>
          <w:color w:val="005E85"/>
        </w:rPr>
        <w:t xml:space="preserve"> associated with content review and/or modification</w:t>
      </w:r>
      <w:r w:rsidR="00D04B0B">
        <w:rPr>
          <w:i w:val="0"/>
          <w:color w:val="005E85"/>
        </w:rPr>
        <w:t>. For example, costs may be associated with</w:t>
      </w:r>
      <w:r w:rsidRPr="00626A9B">
        <w:rPr>
          <w:i w:val="0"/>
          <w:color w:val="005E85"/>
        </w:rPr>
        <w:t xml:space="preserve"> remuneration for subject matter experts, graphic design </w:t>
      </w:r>
      <w:r w:rsidR="00D04B0B">
        <w:rPr>
          <w:i w:val="0"/>
          <w:color w:val="005E85"/>
        </w:rPr>
        <w:t>work</w:t>
      </w:r>
      <w:r w:rsidRPr="00626A9B">
        <w:rPr>
          <w:i w:val="0"/>
          <w:color w:val="005E85"/>
        </w:rPr>
        <w:t xml:space="preserve">, forms revisions, website programming </w:t>
      </w:r>
      <w:r w:rsidR="00D04B0B">
        <w:rPr>
          <w:i w:val="0"/>
          <w:color w:val="005E85"/>
        </w:rPr>
        <w:t>or updates</w:t>
      </w:r>
      <w:r w:rsidRPr="00626A9B">
        <w:rPr>
          <w:i w:val="0"/>
          <w:color w:val="005E85"/>
        </w:rPr>
        <w:t>, etc.</w:t>
      </w:r>
      <w:r w:rsidR="00D04B0B">
        <w:rPr>
          <w:i w:val="0"/>
          <w:color w:val="005E85"/>
        </w:rPr>
        <w:t xml:space="preserve"> For each cost, </w:t>
      </w:r>
      <w:r w:rsidRPr="00626A9B">
        <w:rPr>
          <w:i w:val="0"/>
          <w:color w:val="005E85"/>
        </w:rPr>
        <w:t xml:space="preserve">identify </w:t>
      </w:r>
      <w:r w:rsidR="00D04B0B">
        <w:rPr>
          <w:i w:val="0"/>
          <w:color w:val="005E85"/>
        </w:rPr>
        <w:t xml:space="preserve">the </w:t>
      </w:r>
      <w:r w:rsidRPr="00D04B0B">
        <w:rPr>
          <w:rStyle w:val="Strong"/>
          <w:b w:val="0"/>
          <w:i w:val="0"/>
          <w:color w:val="005E85"/>
        </w:rPr>
        <w:t>individuals or groups responsible</w:t>
      </w:r>
      <w:r w:rsidRPr="00D04B0B">
        <w:rPr>
          <w:b/>
          <w:i w:val="0"/>
          <w:color w:val="005E85"/>
        </w:rPr>
        <w:t xml:space="preserve"> </w:t>
      </w:r>
      <w:r w:rsidR="00FF4631">
        <w:rPr>
          <w:i w:val="0"/>
          <w:color w:val="005E85"/>
        </w:rPr>
        <w:t>for those costs and</w:t>
      </w:r>
      <w:r w:rsidRPr="00D04B0B">
        <w:rPr>
          <w:i w:val="0"/>
          <w:color w:val="005E85"/>
        </w:rPr>
        <w:t xml:space="preserve"> the </w:t>
      </w:r>
      <w:r w:rsidRPr="00D04B0B">
        <w:rPr>
          <w:rStyle w:val="Strong"/>
          <w:b w:val="0"/>
          <w:i w:val="0"/>
          <w:color w:val="005E85"/>
        </w:rPr>
        <w:t>funding source</w:t>
      </w:r>
      <w:r w:rsidRPr="00D04B0B">
        <w:rPr>
          <w:i w:val="0"/>
          <w:color w:val="005E85"/>
        </w:rPr>
        <w:t xml:space="preserve"> </w:t>
      </w:r>
      <w:r w:rsidR="00D04B0B">
        <w:rPr>
          <w:i w:val="0"/>
          <w:color w:val="005E85"/>
        </w:rPr>
        <w:t>that is planned</w:t>
      </w:r>
      <w:r w:rsidRPr="00D04B0B">
        <w:rPr>
          <w:i w:val="0"/>
          <w:color w:val="005E85"/>
        </w:rPr>
        <w:t>.</w:t>
      </w:r>
    </w:p>
    <w:p w14:paraId="72E61969" w14:textId="77777777" w:rsidR="00D04B0B" w:rsidRPr="00D04B0B" w:rsidRDefault="00D04B0B" w:rsidP="00D04B0B"/>
    <w:p w14:paraId="6DC1DBA2" w14:textId="5FA73E85" w:rsidR="00F91135" w:rsidRPr="00F91135" w:rsidRDefault="00F91135" w:rsidP="00F91135">
      <w:pPr>
        <w:pStyle w:val="Tabletitle"/>
      </w:pPr>
      <w:r w:rsidRPr="00F91135">
        <w:t xml:space="preserve">Table </w:t>
      </w:r>
      <w:r>
        <w:t>2</w:t>
      </w:r>
      <w:r w:rsidRPr="00F91135">
        <w:t xml:space="preserve">: Activities supporting </w:t>
      </w:r>
      <w:r>
        <w:t>content review cycles</w:t>
      </w:r>
      <w:r w:rsidRPr="00F91135">
        <w:t xml:space="preserve"> </w:t>
      </w:r>
    </w:p>
    <w:tbl>
      <w:tblPr>
        <w:tblStyle w:val="Chartertable"/>
        <w:tblW w:w="0" w:type="auto"/>
        <w:tblLook w:val="04A0" w:firstRow="1" w:lastRow="0" w:firstColumn="1" w:lastColumn="0" w:noHBand="0" w:noVBand="1"/>
      </w:tblPr>
      <w:tblGrid>
        <w:gridCol w:w="2334"/>
        <w:gridCol w:w="2325"/>
        <w:gridCol w:w="2338"/>
        <w:gridCol w:w="2353"/>
      </w:tblGrid>
      <w:tr w:rsidR="00F91135" w:rsidRPr="004B2CBA" w14:paraId="3E2EA4DB" w14:textId="77777777" w:rsidTr="00440709">
        <w:trPr>
          <w:cnfStyle w:val="100000000000" w:firstRow="1" w:lastRow="0" w:firstColumn="0" w:lastColumn="0" w:oddVBand="0" w:evenVBand="0" w:oddHBand="0" w:evenHBand="0" w:firstRowFirstColumn="0" w:firstRowLastColumn="0" w:lastRowFirstColumn="0" w:lastRowLastColumn="0"/>
        </w:trPr>
        <w:tc>
          <w:tcPr>
            <w:tcW w:w="2397" w:type="dxa"/>
            <w:shd w:val="clear" w:color="auto" w:fill="005E85"/>
          </w:tcPr>
          <w:p w14:paraId="4113D5C1" w14:textId="77777777" w:rsidR="00F91135" w:rsidRPr="004B2CBA" w:rsidRDefault="00F91135" w:rsidP="00F91135">
            <w:r w:rsidRPr="00440709">
              <w:rPr>
                <w:color w:val="FFFFFF" w:themeColor="background1"/>
              </w:rPr>
              <w:t>Description of activity</w:t>
            </w:r>
          </w:p>
        </w:tc>
        <w:tc>
          <w:tcPr>
            <w:tcW w:w="2398" w:type="dxa"/>
            <w:shd w:val="clear" w:color="auto" w:fill="005E85"/>
          </w:tcPr>
          <w:p w14:paraId="30FC295A" w14:textId="6F0D3CF2" w:rsidR="00F91135" w:rsidRPr="004B2CBA" w:rsidRDefault="007C77BB" w:rsidP="00F91135">
            <w:r>
              <w:rPr>
                <w:color w:val="FFFFFF" w:themeColor="background1"/>
              </w:rPr>
              <w:t>Timelines / f</w:t>
            </w:r>
            <w:r w:rsidR="00F91135" w:rsidRPr="00440709">
              <w:rPr>
                <w:color w:val="FFFFFF" w:themeColor="background1"/>
              </w:rPr>
              <w:t>requency</w:t>
            </w:r>
          </w:p>
        </w:tc>
        <w:tc>
          <w:tcPr>
            <w:tcW w:w="2397" w:type="dxa"/>
            <w:shd w:val="clear" w:color="auto" w:fill="005E85"/>
          </w:tcPr>
          <w:p w14:paraId="54CB2C2C" w14:textId="03D0E27A" w:rsidR="00F91135" w:rsidRPr="004B2CBA" w:rsidRDefault="007C77BB" w:rsidP="00F91135">
            <w:r>
              <w:rPr>
                <w:color w:val="FFFFFF" w:themeColor="background1"/>
              </w:rPr>
              <w:t>Individual(s) or g</w:t>
            </w:r>
            <w:r w:rsidR="00F91135" w:rsidRPr="00440709">
              <w:rPr>
                <w:color w:val="FFFFFF" w:themeColor="background1"/>
              </w:rPr>
              <w:t>roup(s) responsible</w:t>
            </w:r>
          </w:p>
        </w:tc>
        <w:tc>
          <w:tcPr>
            <w:tcW w:w="2398" w:type="dxa"/>
            <w:shd w:val="clear" w:color="auto" w:fill="005E85"/>
          </w:tcPr>
          <w:p w14:paraId="116A82F5" w14:textId="77777777" w:rsidR="00F91135" w:rsidRPr="004B2CBA" w:rsidRDefault="00F91135" w:rsidP="00F91135">
            <w:r w:rsidRPr="00440709">
              <w:rPr>
                <w:color w:val="FFFFFF" w:themeColor="background1"/>
              </w:rPr>
              <w:t>Costs and/or other considerations</w:t>
            </w:r>
          </w:p>
        </w:tc>
      </w:tr>
      <w:tr w:rsidR="00F91135" w:rsidRPr="004B2CBA" w14:paraId="1FEDDD69" w14:textId="77777777" w:rsidTr="00F91135">
        <w:tc>
          <w:tcPr>
            <w:tcW w:w="2397" w:type="dxa"/>
          </w:tcPr>
          <w:p w14:paraId="1E7733B6" w14:textId="77777777" w:rsidR="00F91135" w:rsidRPr="00F91135" w:rsidRDefault="00F91135" w:rsidP="00F91135"/>
        </w:tc>
        <w:tc>
          <w:tcPr>
            <w:tcW w:w="2398" w:type="dxa"/>
          </w:tcPr>
          <w:p w14:paraId="5E0791E6" w14:textId="77777777" w:rsidR="00F91135" w:rsidRPr="00F91135" w:rsidRDefault="00F91135" w:rsidP="00F91135"/>
        </w:tc>
        <w:tc>
          <w:tcPr>
            <w:tcW w:w="2397" w:type="dxa"/>
          </w:tcPr>
          <w:p w14:paraId="63751B04" w14:textId="77777777" w:rsidR="00F91135" w:rsidRPr="00F91135" w:rsidRDefault="00F91135" w:rsidP="00F91135"/>
        </w:tc>
        <w:tc>
          <w:tcPr>
            <w:tcW w:w="2398" w:type="dxa"/>
          </w:tcPr>
          <w:p w14:paraId="1E9A48F7" w14:textId="77777777" w:rsidR="00F91135" w:rsidRPr="00F91135" w:rsidRDefault="00F91135" w:rsidP="00F91135"/>
        </w:tc>
      </w:tr>
      <w:tr w:rsidR="00F91135" w:rsidRPr="004B2CBA" w14:paraId="0160B79E" w14:textId="77777777" w:rsidTr="00F91135">
        <w:tc>
          <w:tcPr>
            <w:tcW w:w="2397" w:type="dxa"/>
          </w:tcPr>
          <w:p w14:paraId="0353C909" w14:textId="77777777" w:rsidR="00F91135" w:rsidRPr="00F91135" w:rsidRDefault="00F91135" w:rsidP="00F91135"/>
        </w:tc>
        <w:tc>
          <w:tcPr>
            <w:tcW w:w="2398" w:type="dxa"/>
          </w:tcPr>
          <w:p w14:paraId="4054011D" w14:textId="77777777" w:rsidR="00F91135" w:rsidRPr="00F91135" w:rsidRDefault="00F91135" w:rsidP="00F91135"/>
        </w:tc>
        <w:tc>
          <w:tcPr>
            <w:tcW w:w="2397" w:type="dxa"/>
          </w:tcPr>
          <w:p w14:paraId="71BB7AC5" w14:textId="77777777" w:rsidR="00F91135" w:rsidRPr="00F91135" w:rsidRDefault="00F91135" w:rsidP="00F91135"/>
        </w:tc>
        <w:tc>
          <w:tcPr>
            <w:tcW w:w="2398" w:type="dxa"/>
          </w:tcPr>
          <w:p w14:paraId="4061C21D" w14:textId="77777777" w:rsidR="00F91135" w:rsidRPr="00F91135" w:rsidRDefault="00F91135" w:rsidP="00F91135">
            <w:pPr>
              <w:rPr>
                <w:rFonts w:eastAsiaTheme="majorEastAsia"/>
              </w:rPr>
            </w:pPr>
          </w:p>
        </w:tc>
      </w:tr>
      <w:tr w:rsidR="00F91135" w:rsidRPr="004B2CBA" w14:paraId="7FB2871D" w14:textId="77777777" w:rsidTr="00F91135">
        <w:tc>
          <w:tcPr>
            <w:tcW w:w="2397" w:type="dxa"/>
          </w:tcPr>
          <w:p w14:paraId="7670DD25" w14:textId="77777777" w:rsidR="00F91135" w:rsidRPr="00F91135" w:rsidRDefault="00F91135" w:rsidP="00F91135"/>
        </w:tc>
        <w:tc>
          <w:tcPr>
            <w:tcW w:w="2398" w:type="dxa"/>
          </w:tcPr>
          <w:p w14:paraId="62E0CFD9" w14:textId="77777777" w:rsidR="00F91135" w:rsidRPr="00F91135" w:rsidRDefault="00F91135" w:rsidP="00F91135"/>
        </w:tc>
        <w:tc>
          <w:tcPr>
            <w:tcW w:w="2397" w:type="dxa"/>
          </w:tcPr>
          <w:p w14:paraId="6592A35A" w14:textId="77777777" w:rsidR="00F91135" w:rsidRPr="00F91135" w:rsidRDefault="00F91135" w:rsidP="00F91135"/>
        </w:tc>
        <w:tc>
          <w:tcPr>
            <w:tcW w:w="2398" w:type="dxa"/>
          </w:tcPr>
          <w:p w14:paraId="4591A6A3" w14:textId="77777777" w:rsidR="00F91135" w:rsidRPr="00F91135" w:rsidRDefault="00F91135" w:rsidP="00F91135">
            <w:pPr>
              <w:rPr>
                <w:rFonts w:eastAsiaTheme="majorEastAsia"/>
              </w:rPr>
            </w:pPr>
          </w:p>
        </w:tc>
      </w:tr>
      <w:tr w:rsidR="006B58A9" w:rsidRPr="004B2CBA" w14:paraId="5E45B0DE" w14:textId="77777777" w:rsidTr="00F91135">
        <w:tc>
          <w:tcPr>
            <w:tcW w:w="2397" w:type="dxa"/>
          </w:tcPr>
          <w:p w14:paraId="150D5411" w14:textId="77777777" w:rsidR="006B58A9" w:rsidRPr="00F91135" w:rsidRDefault="006B58A9" w:rsidP="00F91135"/>
        </w:tc>
        <w:tc>
          <w:tcPr>
            <w:tcW w:w="2398" w:type="dxa"/>
          </w:tcPr>
          <w:p w14:paraId="3B5ED975" w14:textId="77777777" w:rsidR="006B58A9" w:rsidRPr="00F91135" w:rsidRDefault="006B58A9" w:rsidP="00F91135"/>
        </w:tc>
        <w:tc>
          <w:tcPr>
            <w:tcW w:w="2397" w:type="dxa"/>
          </w:tcPr>
          <w:p w14:paraId="40C929B5" w14:textId="77777777" w:rsidR="006B58A9" w:rsidRPr="00F91135" w:rsidRDefault="006B58A9" w:rsidP="00F91135"/>
        </w:tc>
        <w:tc>
          <w:tcPr>
            <w:tcW w:w="2398" w:type="dxa"/>
          </w:tcPr>
          <w:p w14:paraId="0051D42F" w14:textId="77777777" w:rsidR="006B58A9" w:rsidRPr="00F91135" w:rsidRDefault="006B58A9" w:rsidP="00F91135">
            <w:pPr>
              <w:rPr>
                <w:rFonts w:eastAsiaTheme="majorEastAsia"/>
              </w:rPr>
            </w:pPr>
          </w:p>
        </w:tc>
      </w:tr>
    </w:tbl>
    <w:p w14:paraId="1137BEBD" w14:textId="77777777" w:rsidR="006B58A9" w:rsidRDefault="006B58A9" w:rsidP="00D04B0B">
      <w:pPr>
        <w:rPr>
          <w:rFonts w:asciiTheme="majorHAnsi" w:eastAsiaTheme="majorEastAsia" w:hAnsiTheme="majorHAnsi" w:cstheme="majorBidi"/>
          <w:highlight w:val="lightGray"/>
        </w:rPr>
      </w:pPr>
      <w:bookmarkStart w:id="13" w:name="_Toc374088266"/>
      <w:bookmarkStart w:id="14" w:name="_Toc384887598"/>
      <w:bookmarkEnd w:id="7"/>
      <w:bookmarkEnd w:id="8"/>
      <w:r>
        <w:rPr>
          <w:highlight w:val="lightGray"/>
        </w:rPr>
        <w:br w:type="page"/>
      </w:r>
    </w:p>
    <w:p w14:paraId="1DC71F38" w14:textId="7C2EC676" w:rsidR="007A139F" w:rsidRPr="006B58A9" w:rsidRDefault="006B58A9" w:rsidP="006B58A9">
      <w:pPr>
        <w:pStyle w:val="Heading1"/>
        <w:ind w:left="0" w:firstLine="0"/>
        <w:rPr>
          <w:sz w:val="48"/>
          <w:szCs w:val="48"/>
        </w:rPr>
      </w:pPr>
      <w:r>
        <w:lastRenderedPageBreak/>
        <w:br/>
      </w:r>
      <w:bookmarkStart w:id="15" w:name="_Toc49175106"/>
      <w:r w:rsidR="00CD688A">
        <w:rPr>
          <w:sz w:val="48"/>
          <w:szCs w:val="48"/>
        </w:rPr>
        <w:t>Data M</w:t>
      </w:r>
      <w:r w:rsidR="00F91135" w:rsidRPr="006B58A9">
        <w:rPr>
          <w:sz w:val="48"/>
          <w:szCs w:val="48"/>
        </w:rPr>
        <w:t>anagement</w:t>
      </w:r>
      <w:bookmarkEnd w:id="15"/>
    </w:p>
    <w:p w14:paraId="57942FCC" w14:textId="77777777" w:rsidR="006B58A9" w:rsidRPr="006B58A9" w:rsidRDefault="006B58A9" w:rsidP="006B58A9"/>
    <w:p w14:paraId="3757D8DE" w14:textId="402784CE" w:rsidR="00F91135" w:rsidRPr="00F91135" w:rsidRDefault="00F91135" w:rsidP="003754CD">
      <w:pPr>
        <w:pStyle w:val="Heading2"/>
      </w:pPr>
      <w:bookmarkStart w:id="16" w:name="_Toc49175107"/>
      <w:r>
        <w:t>Management</w:t>
      </w:r>
      <w:bookmarkEnd w:id="16"/>
    </w:p>
    <w:p w14:paraId="6DC62600" w14:textId="38B28915" w:rsidR="00F91135" w:rsidRPr="00440709" w:rsidRDefault="00F91135" w:rsidP="00D04B0B">
      <w:pPr>
        <w:pStyle w:val="Instructions"/>
        <w:spacing w:after="0"/>
        <w:rPr>
          <w:i w:val="0"/>
          <w:color w:val="005E85"/>
        </w:rPr>
      </w:pPr>
      <w:r w:rsidRPr="00440709">
        <w:rPr>
          <w:i w:val="0"/>
          <w:color w:val="005E85"/>
        </w:rPr>
        <w:t>Identify the individuals or groups that will oversee the managemen</w:t>
      </w:r>
      <w:r w:rsidR="00D04B0B">
        <w:rPr>
          <w:i w:val="0"/>
          <w:color w:val="005E85"/>
        </w:rPr>
        <w:t xml:space="preserve">t of project </w:t>
      </w:r>
      <w:r w:rsidRPr="00440709">
        <w:rPr>
          <w:i w:val="0"/>
          <w:color w:val="005E85"/>
        </w:rPr>
        <w:t xml:space="preserve">data following </w:t>
      </w:r>
      <w:r w:rsidR="00B43343">
        <w:rPr>
          <w:i w:val="0"/>
          <w:color w:val="005E85"/>
        </w:rPr>
        <w:t>transition</w:t>
      </w:r>
      <w:r w:rsidR="00D04B0B">
        <w:rPr>
          <w:i w:val="0"/>
          <w:color w:val="005E85"/>
        </w:rPr>
        <w:t>. T</w:t>
      </w:r>
      <w:r w:rsidRPr="00440709">
        <w:rPr>
          <w:i w:val="0"/>
          <w:color w:val="005E85"/>
        </w:rPr>
        <w:t>his includes:</w:t>
      </w:r>
    </w:p>
    <w:p w14:paraId="65ACAECE" w14:textId="77777777" w:rsidR="00F91135" w:rsidRPr="00440709" w:rsidRDefault="00F91135" w:rsidP="00F91135">
      <w:pPr>
        <w:pStyle w:val="Instructionbulletlist"/>
        <w:rPr>
          <w:i w:val="0"/>
          <w:color w:val="005E85"/>
        </w:rPr>
      </w:pPr>
      <w:r w:rsidRPr="00440709">
        <w:rPr>
          <w:i w:val="0"/>
          <w:color w:val="005E85"/>
        </w:rPr>
        <w:t>data derived through the initial evaluation of the project</w:t>
      </w:r>
    </w:p>
    <w:p w14:paraId="2CBB08C0" w14:textId="49D171A0" w:rsidR="00F91135" w:rsidRPr="00440709" w:rsidRDefault="00F91135" w:rsidP="00F91135">
      <w:pPr>
        <w:pStyle w:val="Instructionbulletlist"/>
        <w:rPr>
          <w:i w:val="0"/>
          <w:color w:val="005E85"/>
        </w:rPr>
      </w:pPr>
      <w:proofErr w:type="gramStart"/>
      <w:r w:rsidRPr="00440709">
        <w:rPr>
          <w:i w:val="0"/>
          <w:color w:val="005E85"/>
        </w:rPr>
        <w:t>outcomes</w:t>
      </w:r>
      <w:proofErr w:type="gramEnd"/>
      <w:r w:rsidRPr="00440709">
        <w:rPr>
          <w:i w:val="0"/>
          <w:color w:val="005E85"/>
        </w:rPr>
        <w:t xml:space="preserve"> data generated on an ongoing basis beyond </w:t>
      </w:r>
      <w:r w:rsidR="009815F5">
        <w:rPr>
          <w:i w:val="0"/>
          <w:color w:val="005E85"/>
        </w:rPr>
        <w:t>transition and closure of the project</w:t>
      </w:r>
      <w:r w:rsidRPr="00440709">
        <w:rPr>
          <w:i w:val="0"/>
          <w:color w:val="005E85"/>
        </w:rPr>
        <w:t>.</w:t>
      </w:r>
    </w:p>
    <w:p w14:paraId="529A9DA8" w14:textId="22C8281E" w:rsidR="00F91135" w:rsidRDefault="00F91135" w:rsidP="00FF4631">
      <w:pPr>
        <w:pStyle w:val="Instructions"/>
        <w:spacing w:after="0"/>
        <w:rPr>
          <w:i w:val="0"/>
          <w:color w:val="005E85"/>
        </w:rPr>
      </w:pPr>
      <w:r w:rsidRPr="00440709">
        <w:rPr>
          <w:i w:val="0"/>
          <w:color w:val="005E85"/>
        </w:rPr>
        <w:t>Consider whether there may be any intellectual property concerns that may need to be described in this section</w:t>
      </w:r>
      <w:r w:rsidR="00E52EEA">
        <w:rPr>
          <w:i w:val="0"/>
          <w:color w:val="005E85"/>
        </w:rPr>
        <w:t xml:space="preserve">. </w:t>
      </w:r>
      <w:r w:rsidR="009815F5">
        <w:rPr>
          <w:i w:val="0"/>
          <w:color w:val="005E85"/>
        </w:rPr>
        <w:t>Review</w:t>
      </w:r>
      <w:r w:rsidR="00D04B0B">
        <w:rPr>
          <w:i w:val="0"/>
          <w:color w:val="005E85"/>
        </w:rPr>
        <w:t xml:space="preserve"> any intellectual property requirements </w:t>
      </w:r>
      <w:r w:rsidR="00E52EEA">
        <w:rPr>
          <w:i w:val="0"/>
          <w:color w:val="005E85"/>
        </w:rPr>
        <w:t>document</w:t>
      </w:r>
      <w:r w:rsidR="00D04B0B">
        <w:rPr>
          <w:i w:val="0"/>
          <w:color w:val="005E85"/>
        </w:rPr>
        <w:t>ed in the project management plan</w:t>
      </w:r>
      <w:r w:rsidRPr="00440709">
        <w:rPr>
          <w:i w:val="0"/>
          <w:color w:val="005E85"/>
        </w:rPr>
        <w:t>.</w:t>
      </w:r>
    </w:p>
    <w:p w14:paraId="078845E4" w14:textId="77777777" w:rsidR="00FF4631" w:rsidRPr="00440709" w:rsidRDefault="00FF4631" w:rsidP="00FF4631"/>
    <w:p w14:paraId="1F4AEA9C" w14:textId="3593B781" w:rsidR="009E41BD" w:rsidRDefault="007C77BB" w:rsidP="003754CD">
      <w:pPr>
        <w:pStyle w:val="Heading2"/>
      </w:pPr>
      <w:bookmarkStart w:id="17" w:name="_Toc49175108"/>
      <w:r>
        <w:t>Ongoing (p</w:t>
      </w:r>
      <w:r w:rsidR="009E41BD">
        <w:t>ost-</w:t>
      </w:r>
      <w:r>
        <w:t>p</w:t>
      </w:r>
      <w:r w:rsidR="009E41BD">
        <w:t xml:space="preserve">roject) </w:t>
      </w:r>
      <w:r w:rsidR="002E13DD">
        <w:t>D</w:t>
      </w:r>
      <w:r w:rsidR="009E41BD">
        <w:t xml:space="preserve">ata </w:t>
      </w:r>
      <w:r w:rsidR="002E13DD">
        <w:t>R</w:t>
      </w:r>
      <w:r w:rsidR="009E41BD">
        <w:t>eview</w:t>
      </w:r>
      <w:bookmarkEnd w:id="17"/>
    </w:p>
    <w:p w14:paraId="6D1E8C20" w14:textId="4CEF2D14" w:rsidR="009E41BD" w:rsidRPr="00440709" w:rsidRDefault="009E41BD" w:rsidP="009E41BD">
      <w:pPr>
        <w:pStyle w:val="Instructions"/>
        <w:rPr>
          <w:i w:val="0"/>
          <w:color w:val="005E85"/>
        </w:rPr>
      </w:pPr>
      <w:r w:rsidRPr="00440709">
        <w:rPr>
          <w:i w:val="0"/>
          <w:color w:val="005E85"/>
        </w:rPr>
        <w:t xml:space="preserve">Describe </w:t>
      </w:r>
      <w:r w:rsidRPr="00FF4631">
        <w:rPr>
          <w:rStyle w:val="Strong"/>
          <w:b w:val="0"/>
          <w:i w:val="0"/>
          <w:color w:val="005E85"/>
        </w:rPr>
        <w:t>activities</w:t>
      </w:r>
      <w:r w:rsidRPr="00440709">
        <w:rPr>
          <w:i w:val="0"/>
          <w:color w:val="005E85"/>
        </w:rPr>
        <w:t xml:space="preserve"> associated with ongoing (i.e. post-project) review and analysis of outcomes data</w:t>
      </w:r>
      <w:r w:rsidR="00FF4631">
        <w:rPr>
          <w:i w:val="0"/>
          <w:color w:val="005E85"/>
        </w:rPr>
        <w:t xml:space="preserve">. </w:t>
      </w:r>
      <w:r w:rsidRPr="00440709">
        <w:rPr>
          <w:i w:val="0"/>
          <w:color w:val="005E85"/>
        </w:rPr>
        <w:t xml:space="preserve"> </w:t>
      </w:r>
      <w:r w:rsidR="00FF4631">
        <w:rPr>
          <w:i w:val="0"/>
          <w:color w:val="005E85"/>
        </w:rPr>
        <w:t>I</w:t>
      </w:r>
      <w:r w:rsidRPr="00440709">
        <w:rPr>
          <w:i w:val="0"/>
          <w:color w:val="005E85"/>
        </w:rPr>
        <w:t xml:space="preserve">dentify the individuals or groups </w:t>
      </w:r>
      <w:r w:rsidRPr="00FF4631">
        <w:rPr>
          <w:rStyle w:val="Strong"/>
          <w:b w:val="0"/>
          <w:i w:val="0"/>
          <w:color w:val="005E85"/>
        </w:rPr>
        <w:t>responsible</w:t>
      </w:r>
      <w:r w:rsidRPr="00440709">
        <w:rPr>
          <w:i w:val="0"/>
          <w:color w:val="005E85"/>
        </w:rPr>
        <w:t xml:space="preserve"> for those activities. Consider the frequency and scope of data review and describe any processes that should be followed during review and analysis. </w:t>
      </w:r>
    </w:p>
    <w:p w14:paraId="52E94E0E" w14:textId="3C421DB3" w:rsidR="00FF4631" w:rsidRDefault="009E41BD" w:rsidP="00FF4631">
      <w:pPr>
        <w:pStyle w:val="Instructions"/>
        <w:spacing w:after="0"/>
        <w:rPr>
          <w:i w:val="0"/>
          <w:color w:val="005E85"/>
        </w:rPr>
      </w:pPr>
      <w:r w:rsidRPr="00440709">
        <w:rPr>
          <w:i w:val="0"/>
          <w:color w:val="005E85"/>
        </w:rPr>
        <w:t>Consider any costs associated with ongoing data review</w:t>
      </w:r>
      <w:r w:rsidR="00FF4631">
        <w:rPr>
          <w:i w:val="0"/>
          <w:color w:val="005E85"/>
        </w:rPr>
        <w:t xml:space="preserve">. For each cost, </w:t>
      </w:r>
      <w:r w:rsidR="00FF4631" w:rsidRPr="00626A9B">
        <w:rPr>
          <w:i w:val="0"/>
          <w:color w:val="005E85"/>
        </w:rPr>
        <w:t xml:space="preserve">identify </w:t>
      </w:r>
      <w:r w:rsidR="00FF4631">
        <w:rPr>
          <w:i w:val="0"/>
          <w:color w:val="005E85"/>
        </w:rPr>
        <w:t xml:space="preserve">the </w:t>
      </w:r>
      <w:r w:rsidR="00FF4631" w:rsidRPr="00D04B0B">
        <w:rPr>
          <w:rStyle w:val="Strong"/>
          <w:b w:val="0"/>
          <w:i w:val="0"/>
          <w:color w:val="005E85"/>
        </w:rPr>
        <w:t>individuals or groups responsible</w:t>
      </w:r>
      <w:r w:rsidR="00FF4631" w:rsidRPr="00D04B0B">
        <w:rPr>
          <w:b/>
          <w:i w:val="0"/>
          <w:color w:val="005E85"/>
        </w:rPr>
        <w:t xml:space="preserve"> </w:t>
      </w:r>
      <w:r w:rsidR="00FF4631">
        <w:rPr>
          <w:i w:val="0"/>
          <w:color w:val="005E85"/>
        </w:rPr>
        <w:t>for those costs and</w:t>
      </w:r>
      <w:r w:rsidR="00FF4631" w:rsidRPr="00D04B0B">
        <w:rPr>
          <w:i w:val="0"/>
          <w:color w:val="005E85"/>
        </w:rPr>
        <w:t xml:space="preserve"> the </w:t>
      </w:r>
      <w:r w:rsidR="00FF4631" w:rsidRPr="00D04B0B">
        <w:rPr>
          <w:rStyle w:val="Strong"/>
          <w:b w:val="0"/>
          <w:i w:val="0"/>
          <w:color w:val="005E85"/>
        </w:rPr>
        <w:t>funding source</w:t>
      </w:r>
      <w:r w:rsidR="00FF4631" w:rsidRPr="00D04B0B">
        <w:rPr>
          <w:i w:val="0"/>
          <w:color w:val="005E85"/>
        </w:rPr>
        <w:t xml:space="preserve"> </w:t>
      </w:r>
      <w:r w:rsidR="00FF4631">
        <w:rPr>
          <w:i w:val="0"/>
          <w:color w:val="005E85"/>
        </w:rPr>
        <w:t>that is planned</w:t>
      </w:r>
      <w:r w:rsidR="00FF4631" w:rsidRPr="00D04B0B">
        <w:rPr>
          <w:i w:val="0"/>
          <w:color w:val="005E85"/>
        </w:rPr>
        <w:t>.</w:t>
      </w:r>
    </w:p>
    <w:p w14:paraId="40BECB5D" w14:textId="490B55D9" w:rsidR="009E41BD" w:rsidRPr="00440709" w:rsidRDefault="009E41BD" w:rsidP="00FF4631"/>
    <w:p w14:paraId="58F37040" w14:textId="57EBF4EA" w:rsidR="009E41BD" w:rsidRPr="00F91135" w:rsidRDefault="009E41BD" w:rsidP="009E41BD">
      <w:pPr>
        <w:pStyle w:val="Tabletitle"/>
      </w:pPr>
      <w:r>
        <w:t>Table 3</w:t>
      </w:r>
      <w:r w:rsidRPr="00F91135">
        <w:t xml:space="preserve">: Activities supporting </w:t>
      </w:r>
      <w:r>
        <w:t>ongoing (post-project) data review</w:t>
      </w:r>
      <w:r w:rsidRPr="00F91135">
        <w:t xml:space="preserve"> </w:t>
      </w:r>
    </w:p>
    <w:tbl>
      <w:tblPr>
        <w:tblStyle w:val="Chartertable"/>
        <w:tblW w:w="0" w:type="auto"/>
        <w:tblLook w:val="04A0" w:firstRow="1" w:lastRow="0" w:firstColumn="1" w:lastColumn="0" w:noHBand="0" w:noVBand="1"/>
      </w:tblPr>
      <w:tblGrid>
        <w:gridCol w:w="2334"/>
        <w:gridCol w:w="2325"/>
        <w:gridCol w:w="2338"/>
        <w:gridCol w:w="2353"/>
      </w:tblGrid>
      <w:tr w:rsidR="009E41BD" w:rsidRPr="004B2CBA" w14:paraId="579A4BEB" w14:textId="77777777" w:rsidTr="00440709">
        <w:trPr>
          <w:cnfStyle w:val="100000000000" w:firstRow="1" w:lastRow="0" w:firstColumn="0" w:lastColumn="0" w:oddVBand="0" w:evenVBand="0" w:oddHBand="0" w:evenHBand="0" w:firstRowFirstColumn="0" w:firstRowLastColumn="0" w:lastRowFirstColumn="0" w:lastRowLastColumn="0"/>
        </w:trPr>
        <w:tc>
          <w:tcPr>
            <w:tcW w:w="2397" w:type="dxa"/>
            <w:shd w:val="clear" w:color="auto" w:fill="005E85"/>
          </w:tcPr>
          <w:p w14:paraId="0E263F70" w14:textId="77777777" w:rsidR="009E41BD" w:rsidRPr="004B2CBA" w:rsidRDefault="009E41BD" w:rsidP="00AC4ECE">
            <w:r w:rsidRPr="00440709">
              <w:rPr>
                <w:color w:val="FFFFFF" w:themeColor="background1"/>
              </w:rPr>
              <w:t>Description of activity</w:t>
            </w:r>
          </w:p>
        </w:tc>
        <w:tc>
          <w:tcPr>
            <w:tcW w:w="2398" w:type="dxa"/>
            <w:shd w:val="clear" w:color="auto" w:fill="005E85"/>
          </w:tcPr>
          <w:p w14:paraId="6C5C6CA6" w14:textId="60B0F7D0" w:rsidR="009E41BD" w:rsidRPr="004B2CBA" w:rsidRDefault="009E41BD" w:rsidP="007C77BB">
            <w:r w:rsidRPr="00440709">
              <w:rPr>
                <w:color w:val="FFFFFF" w:themeColor="background1"/>
              </w:rPr>
              <w:t xml:space="preserve">Timelines / </w:t>
            </w:r>
            <w:r w:rsidR="007C77BB">
              <w:rPr>
                <w:color w:val="FFFFFF" w:themeColor="background1"/>
              </w:rPr>
              <w:t>f</w:t>
            </w:r>
            <w:r w:rsidRPr="00440709">
              <w:rPr>
                <w:color w:val="FFFFFF" w:themeColor="background1"/>
              </w:rPr>
              <w:t>requency</w:t>
            </w:r>
          </w:p>
        </w:tc>
        <w:tc>
          <w:tcPr>
            <w:tcW w:w="2397" w:type="dxa"/>
            <w:shd w:val="clear" w:color="auto" w:fill="005E85"/>
          </w:tcPr>
          <w:p w14:paraId="30C108A7" w14:textId="621B87ED" w:rsidR="009E41BD" w:rsidRPr="004B2CBA" w:rsidRDefault="009E41BD" w:rsidP="00AC4ECE">
            <w:r w:rsidRPr="00440709">
              <w:rPr>
                <w:color w:val="FFFFFF" w:themeColor="background1"/>
              </w:rPr>
              <w:t>I</w:t>
            </w:r>
            <w:r w:rsidR="007C77BB">
              <w:rPr>
                <w:color w:val="FFFFFF" w:themeColor="background1"/>
              </w:rPr>
              <w:t>ndividual(s) or g</w:t>
            </w:r>
            <w:r w:rsidRPr="00440709">
              <w:rPr>
                <w:color w:val="FFFFFF" w:themeColor="background1"/>
              </w:rPr>
              <w:t>roup(s) responsible</w:t>
            </w:r>
          </w:p>
        </w:tc>
        <w:tc>
          <w:tcPr>
            <w:tcW w:w="2398" w:type="dxa"/>
            <w:shd w:val="clear" w:color="auto" w:fill="005E85"/>
          </w:tcPr>
          <w:p w14:paraId="7875BB2B" w14:textId="77777777" w:rsidR="009E41BD" w:rsidRPr="004B2CBA" w:rsidRDefault="009E41BD" w:rsidP="00AC4ECE">
            <w:r w:rsidRPr="00440709">
              <w:rPr>
                <w:color w:val="FFFFFF" w:themeColor="background1"/>
              </w:rPr>
              <w:t>Costs and/or other considerations</w:t>
            </w:r>
          </w:p>
        </w:tc>
      </w:tr>
      <w:tr w:rsidR="009E41BD" w:rsidRPr="004B2CBA" w14:paraId="5159A172" w14:textId="77777777" w:rsidTr="00AC4ECE">
        <w:tc>
          <w:tcPr>
            <w:tcW w:w="2397" w:type="dxa"/>
          </w:tcPr>
          <w:p w14:paraId="555F5468" w14:textId="77777777" w:rsidR="009E41BD" w:rsidRPr="00F91135" w:rsidRDefault="009E41BD" w:rsidP="00AC4ECE"/>
        </w:tc>
        <w:tc>
          <w:tcPr>
            <w:tcW w:w="2398" w:type="dxa"/>
          </w:tcPr>
          <w:p w14:paraId="4535F20C" w14:textId="77777777" w:rsidR="009E41BD" w:rsidRPr="00F91135" w:rsidRDefault="009E41BD" w:rsidP="00AC4ECE"/>
        </w:tc>
        <w:tc>
          <w:tcPr>
            <w:tcW w:w="2397" w:type="dxa"/>
          </w:tcPr>
          <w:p w14:paraId="41938F26" w14:textId="77777777" w:rsidR="009E41BD" w:rsidRPr="00F91135" w:rsidRDefault="009E41BD" w:rsidP="00AC4ECE"/>
        </w:tc>
        <w:tc>
          <w:tcPr>
            <w:tcW w:w="2398" w:type="dxa"/>
          </w:tcPr>
          <w:p w14:paraId="54E78802" w14:textId="77777777" w:rsidR="009E41BD" w:rsidRPr="00F91135" w:rsidRDefault="009E41BD" w:rsidP="00AC4ECE"/>
        </w:tc>
      </w:tr>
      <w:tr w:rsidR="009E41BD" w:rsidRPr="004B2CBA" w14:paraId="5C75B38E" w14:textId="77777777" w:rsidTr="00AC4ECE">
        <w:tc>
          <w:tcPr>
            <w:tcW w:w="2397" w:type="dxa"/>
          </w:tcPr>
          <w:p w14:paraId="769381C1" w14:textId="77777777" w:rsidR="009E41BD" w:rsidRPr="00F91135" w:rsidRDefault="009E41BD" w:rsidP="00AC4ECE"/>
        </w:tc>
        <w:tc>
          <w:tcPr>
            <w:tcW w:w="2398" w:type="dxa"/>
          </w:tcPr>
          <w:p w14:paraId="13E5C62C" w14:textId="77777777" w:rsidR="009E41BD" w:rsidRPr="00F91135" w:rsidRDefault="009E41BD" w:rsidP="00AC4ECE"/>
        </w:tc>
        <w:tc>
          <w:tcPr>
            <w:tcW w:w="2397" w:type="dxa"/>
          </w:tcPr>
          <w:p w14:paraId="70F03F9A" w14:textId="77777777" w:rsidR="009E41BD" w:rsidRPr="00F91135" w:rsidRDefault="009E41BD" w:rsidP="00AC4ECE"/>
        </w:tc>
        <w:tc>
          <w:tcPr>
            <w:tcW w:w="2398" w:type="dxa"/>
          </w:tcPr>
          <w:p w14:paraId="4BC4EAEF" w14:textId="77777777" w:rsidR="009E41BD" w:rsidRPr="00F91135" w:rsidRDefault="009E41BD" w:rsidP="00AC4ECE">
            <w:pPr>
              <w:rPr>
                <w:rFonts w:eastAsiaTheme="majorEastAsia"/>
              </w:rPr>
            </w:pPr>
          </w:p>
        </w:tc>
      </w:tr>
      <w:tr w:rsidR="009E41BD" w:rsidRPr="004B2CBA" w14:paraId="6B65B1C7" w14:textId="77777777" w:rsidTr="00AC4ECE">
        <w:tc>
          <w:tcPr>
            <w:tcW w:w="2397" w:type="dxa"/>
          </w:tcPr>
          <w:p w14:paraId="2A763B89" w14:textId="77777777" w:rsidR="009E41BD" w:rsidRPr="00F91135" w:rsidRDefault="009E41BD" w:rsidP="00AC4ECE"/>
        </w:tc>
        <w:tc>
          <w:tcPr>
            <w:tcW w:w="2398" w:type="dxa"/>
          </w:tcPr>
          <w:p w14:paraId="14D6AE4B" w14:textId="77777777" w:rsidR="009E41BD" w:rsidRPr="00F91135" w:rsidRDefault="009E41BD" w:rsidP="00AC4ECE"/>
        </w:tc>
        <w:tc>
          <w:tcPr>
            <w:tcW w:w="2397" w:type="dxa"/>
          </w:tcPr>
          <w:p w14:paraId="0AE93D94" w14:textId="77777777" w:rsidR="009E41BD" w:rsidRPr="00F91135" w:rsidRDefault="009E41BD" w:rsidP="00AC4ECE"/>
        </w:tc>
        <w:tc>
          <w:tcPr>
            <w:tcW w:w="2398" w:type="dxa"/>
          </w:tcPr>
          <w:p w14:paraId="30EC1170" w14:textId="77777777" w:rsidR="009E41BD" w:rsidRPr="00F91135" w:rsidRDefault="009E41BD" w:rsidP="00AC4ECE">
            <w:pPr>
              <w:rPr>
                <w:rFonts w:eastAsiaTheme="majorEastAsia"/>
              </w:rPr>
            </w:pPr>
          </w:p>
        </w:tc>
      </w:tr>
    </w:tbl>
    <w:p w14:paraId="7EB4202D" w14:textId="77777777" w:rsidR="00FF4631" w:rsidRDefault="00FF4631" w:rsidP="00FF4631"/>
    <w:p w14:paraId="728C7690" w14:textId="63BE1A4F" w:rsidR="009E41BD" w:rsidRDefault="009E41BD" w:rsidP="003754CD">
      <w:pPr>
        <w:pStyle w:val="Heading2"/>
      </w:pPr>
      <w:bookmarkStart w:id="18" w:name="_Toc49175109"/>
      <w:r>
        <w:t xml:space="preserve">Plans for </w:t>
      </w:r>
      <w:r w:rsidR="002E13DD">
        <w:t>Responding to D</w:t>
      </w:r>
      <w:r>
        <w:t>ata</w:t>
      </w:r>
      <w:bookmarkEnd w:id="18"/>
    </w:p>
    <w:p w14:paraId="16DCFC0C" w14:textId="6E616D8F" w:rsidR="009E41BD" w:rsidRDefault="009E41BD" w:rsidP="00FF4631">
      <w:pPr>
        <w:pStyle w:val="Instructions"/>
        <w:spacing w:after="0"/>
        <w:rPr>
          <w:i w:val="0"/>
          <w:color w:val="005E85"/>
        </w:rPr>
      </w:pPr>
      <w:r w:rsidRPr="00440709">
        <w:rPr>
          <w:i w:val="0"/>
          <w:color w:val="005E85"/>
        </w:rPr>
        <w:t>Describe how data owners plan to respond to data if warranted (i.e. what processes will be followed in the event that review of the outcomes data indicates a change is required?).</w:t>
      </w:r>
    </w:p>
    <w:p w14:paraId="32665328" w14:textId="1227E1C9" w:rsidR="006B58A9" w:rsidRDefault="006B58A9" w:rsidP="00FF4631">
      <w:pPr>
        <w:rPr>
          <w:rFonts w:ascii="Arial" w:eastAsia="Times New Roman" w:hAnsi="Arial" w:cs="Times New Roman"/>
          <w:szCs w:val="20"/>
          <w:lang w:bidi="ar-SA"/>
        </w:rPr>
      </w:pPr>
      <w:r>
        <w:br w:type="page"/>
      </w:r>
    </w:p>
    <w:bookmarkEnd w:id="13"/>
    <w:bookmarkEnd w:id="14"/>
    <w:p w14:paraId="719D8DFA" w14:textId="07D0807E" w:rsidR="00472BCA" w:rsidRPr="006B58A9" w:rsidRDefault="006B58A9" w:rsidP="006B58A9">
      <w:pPr>
        <w:pStyle w:val="Heading1"/>
        <w:ind w:left="0" w:firstLine="0"/>
        <w:rPr>
          <w:sz w:val="48"/>
          <w:szCs w:val="48"/>
        </w:rPr>
      </w:pPr>
      <w:r>
        <w:lastRenderedPageBreak/>
        <w:br/>
      </w:r>
      <w:bookmarkStart w:id="19" w:name="_Toc49175110"/>
      <w:r w:rsidR="007C77BB" w:rsidRPr="006B58A9">
        <w:rPr>
          <w:sz w:val="48"/>
          <w:szCs w:val="48"/>
        </w:rPr>
        <w:t xml:space="preserve">Capacity to </w:t>
      </w:r>
      <w:r w:rsidR="00F15ADC">
        <w:rPr>
          <w:sz w:val="48"/>
          <w:szCs w:val="48"/>
        </w:rPr>
        <w:t>S</w:t>
      </w:r>
      <w:r w:rsidR="009E41BD" w:rsidRPr="006B58A9">
        <w:rPr>
          <w:sz w:val="48"/>
          <w:szCs w:val="48"/>
        </w:rPr>
        <w:t>ustain</w:t>
      </w:r>
      <w:bookmarkEnd w:id="19"/>
    </w:p>
    <w:p w14:paraId="445C99D8" w14:textId="1DAF485E" w:rsidR="00692690" w:rsidRPr="004B2CBA" w:rsidRDefault="009E41BD" w:rsidP="003754CD">
      <w:pPr>
        <w:pStyle w:val="Heading2"/>
      </w:pPr>
      <w:bookmarkStart w:id="20" w:name="_Toc49175111"/>
      <w:r>
        <w:t>Resources</w:t>
      </w:r>
      <w:bookmarkEnd w:id="20"/>
    </w:p>
    <w:p w14:paraId="610C644A" w14:textId="7B657C94" w:rsidR="009E41BD" w:rsidRDefault="009E41BD" w:rsidP="00FF4631">
      <w:pPr>
        <w:pStyle w:val="Instructions"/>
        <w:spacing w:after="0"/>
        <w:rPr>
          <w:i w:val="0"/>
          <w:color w:val="005E85"/>
        </w:rPr>
      </w:pPr>
      <w:bookmarkStart w:id="21" w:name="_Toc384887601"/>
      <w:r w:rsidRPr="00440709">
        <w:rPr>
          <w:i w:val="0"/>
          <w:color w:val="005E85"/>
        </w:rPr>
        <w:t xml:space="preserve">Identify resources that will be required in the business area post-project </w:t>
      </w:r>
      <w:r w:rsidR="00F24154" w:rsidRPr="00440709">
        <w:rPr>
          <w:i w:val="0"/>
          <w:color w:val="005E85"/>
        </w:rPr>
        <w:t xml:space="preserve">(e.g. </w:t>
      </w:r>
      <w:r w:rsidRPr="00440709">
        <w:rPr>
          <w:i w:val="0"/>
          <w:color w:val="005E85"/>
        </w:rPr>
        <w:t>positions created during the project or positions that will need to be created following transition)</w:t>
      </w:r>
      <w:r w:rsidR="00FF4631">
        <w:rPr>
          <w:i w:val="0"/>
          <w:color w:val="005E85"/>
        </w:rPr>
        <w:t>. D</w:t>
      </w:r>
      <w:r w:rsidRPr="00440709">
        <w:rPr>
          <w:i w:val="0"/>
          <w:color w:val="005E85"/>
        </w:rPr>
        <w:t>escribe how those</w:t>
      </w:r>
      <w:r w:rsidR="00F24154" w:rsidRPr="00440709">
        <w:rPr>
          <w:i w:val="0"/>
          <w:color w:val="005E85"/>
        </w:rPr>
        <w:t xml:space="preserve"> resources will be funded</w:t>
      </w:r>
      <w:r w:rsidR="00FF4631">
        <w:rPr>
          <w:i w:val="0"/>
          <w:color w:val="005E85"/>
        </w:rPr>
        <w:t xml:space="preserve">. Consider if </w:t>
      </w:r>
      <w:r w:rsidRPr="00440709">
        <w:rPr>
          <w:i w:val="0"/>
          <w:color w:val="005E85"/>
        </w:rPr>
        <w:t>the business area ha</w:t>
      </w:r>
      <w:r w:rsidR="00FF4631">
        <w:rPr>
          <w:i w:val="0"/>
          <w:color w:val="005E85"/>
        </w:rPr>
        <w:t>s</w:t>
      </w:r>
      <w:r w:rsidRPr="00440709">
        <w:rPr>
          <w:i w:val="0"/>
          <w:color w:val="005E85"/>
        </w:rPr>
        <w:t xml:space="preserve"> capacity to maintain</w:t>
      </w:r>
      <w:r w:rsidR="00FF4631">
        <w:rPr>
          <w:i w:val="0"/>
          <w:color w:val="005E85"/>
        </w:rPr>
        <w:t xml:space="preserve"> the</w:t>
      </w:r>
      <w:r w:rsidRPr="00440709">
        <w:rPr>
          <w:i w:val="0"/>
          <w:color w:val="005E85"/>
        </w:rPr>
        <w:t xml:space="preserve"> required resources</w:t>
      </w:r>
      <w:r w:rsidR="00FF4631">
        <w:rPr>
          <w:i w:val="0"/>
          <w:color w:val="005E85"/>
        </w:rPr>
        <w:t>, or what alternatives will be put in place t</w:t>
      </w:r>
      <w:r w:rsidRPr="00440709">
        <w:rPr>
          <w:i w:val="0"/>
          <w:color w:val="005E85"/>
        </w:rPr>
        <w:t>o support those requirements.</w:t>
      </w:r>
    </w:p>
    <w:p w14:paraId="42AA29C8" w14:textId="77777777" w:rsidR="00FF4631" w:rsidRPr="00440709" w:rsidRDefault="00FF4631" w:rsidP="00FF4631"/>
    <w:p w14:paraId="061FA951" w14:textId="798E31AD" w:rsidR="00692690" w:rsidRDefault="009E41BD" w:rsidP="003754CD">
      <w:pPr>
        <w:pStyle w:val="Heading2"/>
      </w:pPr>
      <w:bookmarkStart w:id="22" w:name="_Toc49175112"/>
      <w:bookmarkEnd w:id="21"/>
      <w:r>
        <w:t>Training</w:t>
      </w:r>
      <w:r w:rsidR="00FF4631">
        <w:t xml:space="preserve"> and Development</w:t>
      </w:r>
      <w:bookmarkEnd w:id="22"/>
    </w:p>
    <w:p w14:paraId="4ABA7105" w14:textId="3A5BD91F" w:rsidR="009E41BD" w:rsidRDefault="009E41BD" w:rsidP="009E41BD">
      <w:pPr>
        <w:pStyle w:val="Instructions"/>
        <w:rPr>
          <w:i w:val="0"/>
          <w:color w:val="005E85"/>
        </w:rPr>
      </w:pPr>
      <w:r w:rsidRPr="00440709">
        <w:rPr>
          <w:i w:val="0"/>
          <w:color w:val="005E85"/>
        </w:rPr>
        <w:t xml:space="preserve">Describe </w:t>
      </w:r>
      <w:r w:rsidRPr="00FF4631">
        <w:rPr>
          <w:rStyle w:val="Strong"/>
          <w:b w:val="0"/>
          <w:i w:val="0"/>
          <w:color w:val="005E85"/>
        </w:rPr>
        <w:t>activities</w:t>
      </w:r>
      <w:r w:rsidRPr="00440709">
        <w:rPr>
          <w:i w:val="0"/>
          <w:color w:val="005E85"/>
        </w:rPr>
        <w:t xml:space="preserve"> associated with the training </w:t>
      </w:r>
      <w:r w:rsidR="00FF4631">
        <w:rPr>
          <w:i w:val="0"/>
          <w:color w:val="005E85"/>
        </w:rPr>
        <w:t xml:space="preserve">and development </w:t>
      </w:r>
      <w:r w:rsidRPr="00440709">
        <w:rPr>
          <w:i w:val="0"/>
          <w:color w:val="005E85"/>
        </w:rPr>
        <w:t>of existing and new staff post-project</w:t>
      </w:r>
      <w:r w:rsidR="00FF4631">
        <w:rPr>
          <w:i w:val="0"/>
          <w:color w:val="005E85"/>
        </w:rPr>
        <w:t>. I</w:t>
      </w:r>
      <w:r w:rsidRPr="00440709">
        <w:rPr>
          <w:i w:val="0"/>
          <w:color w:val="005E85"/>
        </w:rPr>
        <w:t xml:space="preserve">dentify the </w:t>
      </w:r>
      <w:r w:rsidRPr="00FF4631">
        <w:rPr>
          <w:rStyle w:val="Strong"/>
          <w:b w:val="0"/>
          <w:i w:val="0"/>
          <w:color w:val="005E85"/>
        </w:rPr>
        <w:t>individuals or groups responsible</w:t>
      </w:r>
      <w:r w:rsidR="00FF4631">
        <w:rPr>
          <w:i w:val="0"/>
          <w:color w:val="005E85"/>
        </w:rPr>
        <w:t xml:space="preserve"> for those activities. I</w:t>
      </w:r>
      <w:r w:rsidRPr="00440709">
        <w:rPr>
          <w:i w:val="0"/>
          <w:color w:val="005E85"/>
        </w:rPr>
        <w:t xml:space="preserve">nclude processes to determine learning needs and proposed plans to address those needs. </w:t>
      </w:r>
    </w:p>
    <w:p w14:paraId="3C741BEE" w14:textId="33E52A22" w:rsidR="00FF4631" w:rsidRDefault="00FF4631" w:rsidP="00FF4631">
      <w:pPr>
        <w:pStyle w:val="Instructions"/>
        <w:spacing w:after="0"/>
        <w:rPr>
          <w:i w:val="0"/>
          <w:color w:val="005E85"/>
        </w:rPr>
      </w:pPr>
      <w:r w:rsidRPr="00626A9B">
        <w:rPr>
          <w:i w:val="0"/>
          <w:color w:val="005E85"/>
        </w:rPr>
        <w:t>Consider potential</w:t>
      </w:r>
      <w:r w:rsidRPr="00D04B0B">
        <w:rPr>
          <w:i w:val="0"/>
          <w:color w:val="005E85"/>
        </w:rPr>
        <w:t xml:space="preserve"> </w:t>
      </w:r>
      <w:r w:rsidRPr="00D04B0B">
        <w:rPr>
          <w:rStyle w:val="Strong"/>
          <w:b w:val="0"/>
          <w:i w:val="0"/>
          <w:color w:val="005E85"/>
        </w:rPr>
        <w:t>costs</w:t>
      </w:r>
      <w:r w:rsidRPr="00626A9B">
        <w:rPr>
          <w:i w:val="0"/>
          <w:color w:val="005E85"/>
        </w:rPr>
        <w:t xml:space="preserve"> associated with </w:t>
      </w:r>
      <w:r>
        <w:rPr>
          <w:i w:val="0"/>
          <w:color w:val="005E85"/>
        </w:rPr>
        <w:t xml:space="preserve">training and development of staff. For each cost, </w:t>
      </w:r>
      <w:r w:rsidRPr="00626A9B">
        <w:rPr>
          <w:i w:val="0"/>
          <w:color w:val="005E85"/>
        </w:rPr>
        <w:t xml:space="preserve">identify </w:t>
      </w:r>
      <w:r>
        <w:rPr>
          <w:i w:val="0"/>
          <w:color w:val="005E85"/>
        </w:rPr>
        <w:t xml:space="preserve">the </w:t>
      </w:r>
      <w:r w:rsidRPr="00D04B0B">
        <w:rPr>
          <w:rStyle w:val="Strong"/>
          <w:b w:val="0"/>
          <w:i w:val="0"/>
          <w:color w:val="005E85"/>
        </w:rPr>
        <w:t>individuals or groups responsible</w:t>
      </w:r>
      <w:r w:rsidRPr="00D04B0B">
        <w:rPr>
          <w:b/>
          <w:i w:val="0"/>
          <w:color w:val="005E85"/>
        </w:rPr>
        <w:t xml:space="preserve"> </w:t>
      </w:r>
      <w:r>
        <w:rPr>
          <w:i w:val="0"/>
          <w:color w:val="005E85"/>
        </w:rPr>
        <w:t>for those costs and</w:t>
      </w:r>
      <w:r w:rsidRPr="00D04B0B">
        <w:rPr>
          <w:i w:val="0"/>
          <w:color w:val="005E85"/>
        </w:rPr>
        <w:t xml:space="preserve"> the </w:t>
      </w:r>
      <w:r w:rsidRPr="00D04B0B">
        <w:rPr>
          <w:rStyle w:val="Strong"/>
          <w:b w:val="0"/>
          <w:i w:val="0"/>
          <w:color w:val="005E85"/>
        </w:rPr>
        <w:t>funding source</w:t>
      </w:r>
      <w:r w:rsidRPr="00D04B0B">
        <w:rPr>
          <w:i w:val="0"/>
          <w:color w:val="005E85"/>
        </w:rPr>
        <w:t xml:space="preserve"> </w:t>
      </w:r>
      <w:r>
        <w:rPr>
          <w:i w:val="0"/>
          <w:color w:val="005E85"/>
        </w:rPr>
        <w:t>that is planned</w:t>
      </w:r>
      <w:r w:rsidRPr="00D04B0B">
        <w:rPr>
          <w:i w:val="0"/>
          <w:color w:val="005E85"/>
        </w:rPr>
        <w:t>.</w:t>
      </w:r>
    </w:p>
    <w:p w14:paraId="3108DF87" w14:textId="77777777" w:rsidR="00FF4631" w:rsidRPr="00440709" w:rsidRDefault="00FF4631" w:rsidP="00FF4631"/>
    <w:p w14:paraId="0E214A8C" w14:textId="70A55991" w:rsidR="009E41BD" w:rsidRPr="00F91135" w:rsidRDefault="009E41BD" w:rsidP="009E41BD">
      <w:pPr>
        <w:pStyle w:val="Tabletitle"/>
      </w:pPr>
      <w:r>
        <w:t>Table 4</w:t>
      </w:r>
      <w:r w:rsidRPr="00F91135">
        <w:t xml:space="preserve">: Activities supporting </w:t>
      </w:r>
      <w:r>
        <w:t>training</w:t>
      </w:r>
      <w:r w:rsidRPr="00F91135">
        <w:t xml:space="preserve"> </w:t>
      </w:r>
      <w:r w:rsidR="00FF4631">
        <w:t>and development</w:t>
      </w:r>
    </w:p>
    <w:tbl>
      <w:tblPr>
        <w:tblStyle w:val="Chartertable"/>
        <w:tblW w:w="0" w:type="auto"/>
        <w:tblLook w:val="04A0" w:firstRow="1" w:lastRow="0" w:firstColumn="1" w:lastColumn="0" w:noHBand="0" w:noVBand="1"/>
      </w:tblPr>
      <w:tblGrid>
        <w:gridCol w:w="2334"/>
        <w:gridCol w:w="2325"/>
        <w:gridCol w:w="2338"/>
        <w:gridCol w:w="2353"/>
      </w:tblGrid>
      <w:tr w:rsidR="009E41BD" w:rsidRPr="004B2CBA" w14:paraId="53079289" w14:textId="77777777" w:rsidTr="00440709">
        <w:trPr>
          <w:cnfStyle w:val="100000000000" w:firstRow="1" w:lastRow="0" w:firstColumn="0" w:lastColumn="0" w:oddVBand="0" w:evenVBand="0" w:oddHBand="0" w:evenHBand="0" w:firstRowFirstColumn="0" w:firstRowLastColumn="0" w:lastRowFirstColumn="0" w:lastRowLastColumn="0"/>
        </w:trPr>
        <w:tc>
          <w:tcPr>
            <w:tcW w:w="2397" w:type="dxa"/>
            <w:shd w:val="clear" w:color="auto" w:fill="005E85"/>
          </w:tcPr>
          <w:p w14:paraId="2E35968E" w14:textId="77777777" w:rsidR="009E41BD" w:rsidRPr="00440709" w:rsidRDefault="009E41BD" w:rsidP="00AC4ECE">
            <w:pPr>
              <w:rPr>
                <w:color w:val="FFFFFF" w:themeColor="background1"/>
              </w:rPr>
            </w:pPr>
            <w:r w:rsidRPr="00440709">
              <w:rPr>
                <w:color w:val="FFFFFF" w:themeColor="background1"/>
              </w:rPr>
              <w:t>Description of activity</w:t>
            </w:r>
          </w:p>
        </w:tc>
        <w:tc>
          <w:tcPr>
            <w:tcW w:w="2398" w:type="dxa"/>
            <w:shd w:val="clear" w:color="auto" w:fill="005E85"/>
          </w:tcPr>
          <w:p w14:paraId="58DD9A2E" w14:textId="3FE1E098" w:rsidR="009E41BD" w:rsidRPr="00440709" w:rsidRDefault="009E41BD" w:rsidP="007C77BB">
            <w:pPr>
              <w:rPr>
                <w:color w:val="FFFFFF" w:themeColor="background1"/>
              </w:rPr>
            </w:pPr>
            <w:r w:rsidRPr="00440709">
              <w:rPr>
                <w:color w:val="FFFFFF" w:themeColor="background1"/>
              </w:rPr>
              <w:t xml:space="preserve">Timelines / </w:t>
            </w:r>
            <w:r w:rsidR="007C77BB">
              <w:rPr>
                <w:color w:val="FFFFFF" w:themeColor="background1"/>
              </w:rPr>
              <w:t>f</w:t>
            </w:r>
            <w:r w:rsidRPr="00440709">
              <w:rPr>
                <w:color w:val="FFFFFF" w:themeColor="background1"/>
              </w:rPr>
              <w:t>requency</w:t>
            </w:r>
          </w:p>
        </w:tc>
        <w:tc>
          <w:tcPr>
            <w:tcW w:w="2397" w:type="dxa"/>
            <w:shd w:val="clear" w:color="auto" w:fill="005E85"/>
          </w:tcPr>
          <w:p w14:paraId="4870B352" w14:textId="495DA81E" w:rsidR="009E41BD" w:rsidRPr="004B2CBA" w:rsidRDefault="009E41BD" w:rsidP="007C77BB">
            <w:r w:rsidRPr="00440709">
              <w:rPr>
                <w:color w:val="FFFFFF" w:themeColor="background1"/>
              </w:rPr>
              <w:t xml:space="preserve">Individual(s) or </w:t>
            </w:r>
            <w:r w:rsidR="007C77BB">
              <w:rPr>
                <w:color w:val="FFFFFF" w:themeColor="background1"/>
              </w:rPr>
              <w:t>g</w:t>
            </w:r>
            <w:r w:rsidRPr="00440709">
              <w:rPr>
                <w:color w:val="FFFFFF" w:themeColor="background1"/>
              </w:rPr>
              <w:t>roup(s) responsible</w:t>
            </w:r>
          </w:p>
        </w:tc>
        <w:tc>
          <w:tcPr>
            <w:tcW w:w="2398" w:type="dxa"/>
            <w:shd w:val="clear" w:color="auto" w:fill="005E85"/>
          </w:tcPr>
          <w:p w14:paraId="269C3E1C" w14:textId="77777777" w:rsidR="009E41BD" w:rsidRPr="004B2CBA" w:rsidRDefault="009E41BD" w:rsidP="00AC4ECE">
            <w:r w:rsidRPr="00440709">
              <w:rPr>
                <w:color w:val="FFFFFF" w:themeColor="background1"/>
              </w:rPr>
              <w:t>Costs and/or other considerations</w:t>
            </w:r>
          </w:p>
        </w:tc>
      </w:tr>
      <w:tr w:rsidR="009E41BD" w:rsidRPr="004B2CBA" w14:paraId="466E2A21" w14:textId="77777777" w:rsidTr="00AC4ECE">
        <w:tc>
          <w:tcPr>
            <w:tcW w:w="2397" w:type="dxa"/>
          </w:tcPr>
          <w:p w14:paraId="648D6DDB" w14:textId="77777777" w:rsidR="009E41BD" w:rsidRPr="00F91135" w:rsidRDefault="009E41BD" w:rsidP="00AC4ECE"/>
        </w:tc>
        <w:tc>
          <w:tcPr>
            <w:tcW w:w="2398" w:type="dxa"/>
          </w:tcPr>
          <w:p w14:paraId="20BC4D77" w14:textId="77777777" w:rsidR="009E41BD" w:rsidRPr="00F91135" w:rsidRDefault="009E41BD" w:rsidP="00AC4ECE"/>
        </w:tc>
        <w:tc>
          <w:tcPr>
            <w:tcW w:w="2397" w:type="dxa"/>
          </w:tcPr>
          <w:p w14:paraId="72F49F13" w14:textId="77777777" w:rsidR="009E41BD" w:rsidRPr="00F91135" w:rsidRDefault="009E41BD" w:rsidP="00AC4ECE"/>
        </w:tc>
        <w:tc>
          <w:tcPr>
            <w:tcW w:w="2398" w:type="dxa"/>
          </w:tcPr>
          <w:p w14:paraId="2D879BBB" w14:textId="77777777" w:rsidR="009E41BD" w:rsidRPr="00F91135" w:rsidRDefault="009E41BD" w:rsidP="00AC4ECE"/>
        </w:tc>
      </w:tr>
      <w:tr w:rsidR="009E41BD" w:rsidRPr="004B2CBA" w14:paraId="0386761D" w14:textId="77777777" w:rsidTr="00AC4ECE">
        <w:tc>
          <w:tcPr>
            <w:tcW w:w="2397" w:type="dxa"/>
          </w:tcPr>
          <w:p w14:paraId="0B52FBA0" w14:textId="77777777" w:rsidR="009E41BD" w:rsidRPr="00F91135" w:rsidRDefault="009E41BD" w:rsidP="00AC4ECE"/>
        </w:tc>
        <w:tc>
          <w:tcPr>
            <w:tcW w:w="2398" w:type="dxa"/>
          </w:tcPr>
          <w:p w14:paraId="098BCF1E" w14:textId="77777777" w:rsidR="009E41BD" w:rsidRPr="00F91135" w:rsidRDefault="009E41BD" w:rsidP="00AC4ECE"/>
        </w:tc>
        <w:tc>
          <w:tcPr>
            <w:tcW w:w="2397" w:type="dxa"/>
          </w:tcPr>
          <w:p w14:paraId="539568E5" w14:textId="77777777" w:rsidR="009E41BD" w:rsidRPr="00F91135" w:rsidRDefault="009E41BD" w:rsidP="00AC4ECE"/>
        </w:tc>
        <w:tc>
          <w:tcPr>
            <w:tcW w:w="2398" w:type="dxa"/>
          </w:tcPr>
          <w:p w14:paraId="25E5FF78" w14:textId="77777777" w:rsidR="009E41BD" w:rsidRPr="00F91135" w:rsidRDefault="009E41BD" w:rsidP="00AC4ECE">
            <w:pPr>
              <w:rPr>
                <w:rFonts w:eastAsiaTheme="majorEastAsia"/>
              </w:rPr>
            </w:pPr>
          </w:p>
        </w:tc>
      </w:tr>
      <w:tr w:rsidR="009E41BD" w:rsidRPr="004B2CBA" w14:paraId="275ADDAB" w14:textId="77777777" w:rsidTr="00AC4ECE">
        <w:tc>
          <w:tcPr>
            <w:tcW w:w="2397" w:type="dxa"/>
          </w:tcPr>
          <w:p w14:paraId="586DF001" w14:textId="77777777" w:rsidR="009E41BD" w:rsidRPr="00F91135" w:rsidRDefault="009E41BD" w:rsidP="00AC4ECE"/>
        </w:tc>
        <w:tc>
          <w:tcPr>
            <w:tcW w:w="2398" w:type="dxa"/>
          </w:tcPr>
          <w:p w14:paraId="0C9D3C6B" w14:textId="77777777" w:rsidR="009E41BD" w:rsidRPr="00F91135" w:rsidRDefault="009E41BD" w:rsidP="00AC4ECE"/>
        </w:tc>
        <w:tc>
          <w:tcPr>
            <w:tcW w:w="2397" w:type="dxa"/>
          </w:tcPr>
          <w:p w14:paraId="0723977C" w14:textId="77777777" w:rsidR="009E41BD" w:rsidRPr="00F91135" w:rsidRDefault="009E41BD" w:rsidP="00AC4ECE"/>
        </w:tc>
        <w:tc>
          <w:tcPr>
            <w:tcW w:w="2398" w:type="dxa"/>
          </w:tcPr>
          <w:p w14:paraId="7B7735E0" w14:textId="77777777" w:rsidR="009E41BD" w:rsidRPr="00F91135" w:rsidRDefault="009E41BD" w:rsidP="00AC4ECE">
            <w:pPr>
              <w:rPr>
                <w:rFonts w:eastAsiaTheme="majorEastAsia"/>
              </w:rPr>
            </w:pPr>
          </w:p>
        </w:tc>
      </w:tr>
    </w:tbl>
    <w:p w14:paraId="2A39F858" w14:textId="77777777" w:rsidR="00245CE3" w:rsidRDefault="00245CE3" w:rsidP="00245CE3"/>
    <w:p w14:paraId="1183F381" w14:textId="2994EDCA" w:rsidR="009E41BD" w:rsidRDefault="009E41BD" w:rsidP="003754CD">
      <w:pPr>
        <w:pStyle w:val="Heading2"/>
      </w:pPr>
      <w:bookmarkStart w:id="23" w:name="_Toc49175113"/>
      <w:r>
        <w:t xml:space="preserve">Considerations for </w:t>
      </w:r>
      <w:r w:rsidR="002E13DD">
        <w:t>O</w:t>
      </w:r>
      <w:r>
        <w:t xml:space="preserve">ngoing </w:t>
      </w:r>
      <w:r w:rsidR="002E13DD">
        <w:t>E</w:t>
      </w:r>
      <w:r>
        <w:t>ngagement</w:t>
      </w:r>
      <w:bookmarkEnd w:id="23"/>
    </w:p>
    <w:p w14:paraId="7A465AB3" w14:textId="22FA759F" w:rsidR="009E41BD" w:rsidRPr="00440709" w:rsidRDefault="009E41BD" w:rsidP="009E41BD">
      <w:pPr>
        <w:pStyle w:val="Instructions"/>
        <w:rPr>
          <w:i w:val="0"/>
          <w:color w:val="005E85"/>
        </w:rPr>
      </w:pPr>
      <w:r w:rsidRPr="00440709">
        <w:rPr>
          <w:i w:val="0"/>
          <w:color w:val="005E85"/>
        </w:rPr>
        <w:t>Effective stakeholder engagement is a critical determinant of implementation success and</w:t>
      </w:r>
      <w:r w:rsidR="00F24154" w:rsidRPr="00440709">
        <w:rPr>
          <w:i w:val="0"/>
          <w:color w:val="005E85"/>
        </w:rPr>
        <w:t xml:space="preserve"> is</w:t>
      </w:r>
      <w:r w:rsidRPr="00440709">
        <w:rPr>
          <w:i w:val="0"/>
          <w:color w:val="005E85"/>
        </w:rPr>
        <w:t xml:space="preserve"> simil</w:t>
      </w:r>
      <w:r w:rsidR="00F24154" w:rsidRPr="00440709">
        <w:rPr>
          <w:i w:val="0"/>
          <w:color w:val="005E85"/>
        </w:rPr>
        <w:t>arly</w:t>
      </w:r>
      <w:r w:rsidRPr="00440709">
        <w:rPr>
          <w:i w:val="0"/>
          <w:color w:val="005E85"/>
        </w:rPr>
        <w:t xml:space="preserve"> critical for sustainability following </w:t>
      </w:r>
      <w:r w:rsidR="00CB4FD3">
        <w:rPr>
          <w:i w:val="0"/>
          <w:color w:val="005E85"/>
        </w:rPr>
        <w:t xml:space="preserve">transition and </w:t>
      </w:r>
      <w:r w:rsidRPr="00440709">
        <w:rPr>
          <w:i w:val="0"/>
          <w:color w:val="005E85"/>
        </w:rPr>
        <w:t>project closure. Identify key stakeholders that are likely to impact sustainability post-project</w:t>
      </w:r>
      <w:r w:rsidR="00CB4FD3">
        <w:rPr>
          <w:i w:val="0"/>
          <w:color w:val="005E85"/>
        </w:rPr>
        <w:t>. D</w:t>
      </w:r>
      <w:r w:rsidRPr="00440709">
        <w:rPr>
          <w:i w:val="0"/>
          <w:color w:val="005E85"/>
        </w:rPr>
        <w:t xml:space="preserve">escribe </w:t>
      </w:r>
      <w:r w:rsidR="00CB4FD3">
        <w:rPr>
          <w:i w:val="0"/>
          <w:color w:val="005E85"/>
        </w:rPr>
        <w:t>important</w:t>
      </w:r>
      <w:r w:rsidRPr="00440709">
        <w:rPr>
          <w:i w:val="0"/>
          <w:color w:val="005E85"/>
        </w:rPr>
        <w:t xml:space="preserve"> considerations or recommendations to support stakeholder engagement. </w:t>
      </w:r>
      <w:r w:rsidR="00CB4FD3">
        <w:rPr>
          <w:i w:val="0"/>
          <w:color w:val="005E85"/>
        </w:rPr>
        <w:t>List</w:t>
      </w:r>
      <w:r w:rsidRPr="00440709">
        <w:rPr>
          <w:i w:val="0"/>
          <w:color w:val="005E85"/>
        </w:rPr>
        <w:t xml:space="preserve"> specific engagement </w:t>
      </w:r>
      <w:r w:rsidRPr="00CB4FD3">
        <w:rPr>
          <w:rStyle w:val="Strong"/>
          <w:b w:val="0"/>
          <w:i w:val="0"/>
          <w:color w:val="005E85"/>
        </w:rPr>
        <w:t>activities</w:t>
      </w:r>
      <w:r w:rsidRPr="00440709">
        <w:rPr>
          <w:i w:val="0"/>
          <w:color w:val="005E85"/>
        </w:rPr>
        <w:t xml:space="preserve"> </w:t>
      </w:r>
      <w:r w:rsidR="00CB4FD3">
        <w:rPr>
          <w:i w:val="0"/>
          <w:color w:val="005E85"/>
        </w:rPr>
        <w:t xml:space="preserve">that </w:t>
      </w:r>
      <w:r w:rsidRPr="00440709">
        <w:rPr>
          <w:i w:val="0"/>
          <w:color w:val="005E85"/>
        </w:rPr>
        <w:t>may be required or recommended</w:t>
      </w:r>
      <w:r w:rsidR="00CB4FD3">
        <w:rPr>
          <w:i w:val="0"/>
          <w:color w:val="005E85"/>
        </w:rPr>
        <w:t>. I</w:t>
      </w:r>
      <w:r w:rsidRPr="00440709">
        <w:rPr>
          <w:i w:val="0"/>
          <w:color w:val="005E85"/>
        </w:rPr>
        <w:t xml:space="preserve">dentify </w:t>
      </w:r>
      <w:r w:rsidR="00CB4FD3">
        <w:rPr>
          <w:i w:val="0"/>
          <w:color w:val="005E85"/>
        </w:rPr>
        <w:t xml:space="preserve">the </w:t>
      </w:r>
      <w:r w:rsidRPr="00CB4FD3">
        <w:rPr>
          <w:rStyle w:val="Strong"/>
          <w:b w:val="0"/>
          <w:i w:val="0"/>
          <w:color w:val="005E85"/>
        </w:rPr>
        <w:t>individuals or groups responsible</w:t>
      </w:r>
      <w:r w:rsidRPr="00440709">
        <w:rPr>
          <w:i w:val="0"/>
          <w:color w:val="005E85"/>
        </w:rPr>
        <w:t xml:space="preserve"> for those activities</w:t>
      </w:r>
      <w:r w:rsidR="00CB4FD3">
        <w:rPr>
          <w:i w:val="0"/>
          <w:color w:val="005E85"/>
        </w:rPr>
        <w:t>, and any associated costs</w:t>
      </w:r>
      <w:r w:rsidRPr="00440709">
        <w:rPr>
          <w:i w:val="0"/>
          <w:color w:val="005E85"/>
        </w:rPr>
        <w:t>.</w:t>
      </w:r>
    </w:p>
    <w:p w14:paraId="1C21622C" w14:textId="422207F8" w:rsidR="009E41BD" w:rsidRPr="00F91135" w:rsidRDefault="009E41BD" w:rsidP="009E41BD">
      <w:pPr>
        <w:pStyle w:val="Tabletitle"/>
      </w:pPr>
      <w:r>
        <w:t>Table 5</w:t>
      </w:r>
      <w:r w:rsidRPr="00F91135">
        <w:t xml:space="preserve">: Activities supporting </w:t>
      </w:r>
      <w:r>
        <w:t>ongoing engagement</w:t>
      </w:r>
      <w:r w:rsidRPr="00F91135">
        <w:t xml:space="preserve"> </w:t>
      </w:r>
    </w:p>
    <w:tbl>
      <w:tblPr>
        <w:tblStyle w:val="Chartertable"/>
        <w:tblW w:w="0" w:type="auto"/>
        <w:tblLook w:val="04A0" w:firstRow="1" w:lastRow="0" w:firstColumn="1" w:lastColumn="0" w:noHBand="0" w:noVBand="1"/>
      </w:tblPr>
      <w:tblGrid>
        <w:gridCol w:w="2334"/>
        <w:gridCol w:w="2325"/>
        <w:gridCol w:w="2338"/>
        <w:gridCol w:w="2353"/>
      </w:tblGrid>
      <w:tr w:rsidR="009E41BD" w:rsidRPr="004B2CBA" w14:paraId="7F57A91E" w14:textId="77777777" w:rsidTr="00440709">
        <w:trPr>
          <w:cnfStyle w:val="100000000000" w:firstRow="1" w:lastRow="0" w:firstColumn="0" w:lastColumn="0" w:oddVBand="0" w:evenVBand="0" w:oddHBand="0" w:evenHBand="0" w:firstRowFirstColumn="0" w:firstRowLastColumn="0" w:lastRowFirstColumn="0" w:lastRowLastColumn="0"/>
        </w:trPr>
        <w:tc>
          <w:tcPr>
            <w:tcW w:w="2397" w:type="dxa"/>
            <w:shd w:val="clear" w:color="auto" w:fill="005E85"/>
          </w:tcPr>
          <w:p w14:paraId="47BFF725" w14:textId="77777777" w:rsidR="009E41BD" w:rsidRPr="004B2CBA" w:rsidRDefault="009E41BD" w:rsidP="00AC4ECE">
            <w:r w:rsidRPr="00440709">
              <w:rPr>
                <w:color w:val="FFFFFF" w:themeColor="background1"/>
              </w:rPr>
              <w:t>Description of activity</w:t>
            </w:r>
          </w:p>
        </w:tc>
        <w:tc>
          <w:tcPr>
            <w:tcW w:w="2398" w:type="dxa"/>
            <w:shd w:val="clear" w:color="auto" w:fill="005E85"/>
          </w:tcPr>
          <w:p w14:paraId="2A791305" w14:textId="33CF1F18" w:rsidR="009E41BD" w:rsidRPr="004B2CBA" w:rsidRDefault="009E41BD" w:rsidP="007C77BB">
            <w:r w:rsidRPr="00440709">
              <w:rPr>
                <w:color w:val="FFFFFF" w:themeColor="background1"/>
              </w:rPr>
              <w:t xml:space="preserve">Timelines / </w:t>
            </w:r>
            <w:r w:rsidR="007C77BB">
              <w:rPr>
                <w:color w:val="FFFFFF" w:themeColor="background1"/>
              </w:rPr>
              <w:t>f</w:t>
            </w:r>
            <w:r w:rsidRPr="00440709">
              <w:rPr>
                <w:color w:val="FFFFFF" w:themeColor="background1"/>
              </w:rPr>
              <w:t>requency</w:t>
            </w:r>
          </w:p>
        </w:tc>
        <w:tc>
          <w:tcPr>
            <w:tcW w:w="2397" w:type="dxa"/>
            <w:shd w:val="clear" w:color="auto" w:fill="005E85"/>
          </w:tcPr>
          <w:p w14:paraId="01DB72B9" w14:textId="17BB3572" w:rsidR="009E41BD" w:rsidRPr="004B2CBA" w:rsidRDefault="009E41BD" w:rsidP="007C77BB">
            <w:r w:rsidRPr="00440709">
              <w:rPr>
                <w:color w:val="FFFFFF" w:themeColor="background1"/>
              </w:rPr>
              <w:t xml:space="preserve">Individual(s) or </w:t>
            </w:r>
            <w:r w:rsidR="007C77BB">
              <w:rPr>
                <w:color w:val="FFFFFF" w:themeColor="background1"/>
              </w:rPr>
              <w:t>g</w:t>
            </w:r>
            <w:r w:rsidRPr="00440709">
              <w:rPr>
                <w:color w:val="FFFFFF" w:themeColor="background1"/>
              </w:rPr>
              <w:t>roup(s) responsible</w:t>
            </w:r>
          </w:p>
        </w:tc>
        <w:tc>
          <w:tcPr>
            <w:tcW w:w="2398" w:type="dxa"/>
            <w:shd w:val="clear" w:color="auto" w:fill="005E85"/>
          </w:tcPr>
          <w:p w14:paraId="5ACCD6C2" w14:textId="77777777" w:rsidR="009E41BD" w:rsidRPr="004B2CBA" w:rsidRDefault="009E41BD" w:rsidP="00AC4ECE">
            <w:r w:rsidRPr="00440709">
              <w:rPr>
                <w:color w:val="FFFFFF" w:themeColor="background1"/>
              </w:rPr>
              <w:t>Costs and/or other considerations</w:t>
            </w:r>
          </w:p>
        </w:tc>
      </w:tr>
      <w:tr w:rsidR="009E41BD" w:rsidRPr="004B2CBA" w14:paraId="667085F9" w14:textId="77777777" w:rsidTr="00AC4ECE">
        <w:tc>
          <w:tcPr>
            <w:tcW w:w="2397" w:type="dxa"/>
          </w:tcPr>
          <w:p w14:paraId="60FFD02B" w14:textId="77777777" w:rsidR="009E41BD" w:rsidRPr="00F91135" w:rsidRDefault="009E41BD" w:rsidP="00AC4ECE"/>
        </w:tc>
        <w:tc>
          <w:tcPr>
            <w:tcW w:w="2398" w:type="dxa"/>
          </w:tcPr>
          <w:p w14:paraId="50E1ED98" w14:textId="77777777" w:rsidR="009E41BD" w:rsidRPr="00F91135" w:rsidRDefault="009E41BD" w:rsidP="00AC4ECE"/>
        </w:tc>
        <w:tc>
          <w:tcPr>
            <w:tcW w:w="2397" w:type="dxa"/>
          </w:tcPr>
          <w:p w14:paraId="0664B03F" w14:textId="77777777" w:rsidR="009E41BD" w:rsidRPr="00F91135" w:rsidRDefault="009E41BD" w:rsidP="00AC4ECE"/>
        </w:tc>
        <w:tc>
          <w:tcPr>
            <w:tcW w:w="2398" w:type="dxa"/>
          </w:tcPr>
          <w:p w14:paraId="5FCA1410" w14:textId="77777777" w:rsidR="009E41BD" w:rsidRPr="00F91135" w:rsidRDefault="009E41BD" w:rsidP="00AC4ECE"/>
        </w:tc>
      </w:tr>
      <w:tr w:rsidR="009E41BD" w:rsidRPr="004B2CBA" w14:paraId="7B1894B5" w14:textId="77777777" w:rsidTr="00AC4ECE">
        <w:tc>
          <w:tcPr>
            <w:tcW w:w="2397" w:type="dxa"/>
          </w:tcPr>
          <w:p w14:paraId="05D08B56" w14:textId="77777777" w:rsidR="009E41BD" w:rsidRPr="00F91135" w:rsidRDefault="009E41BD" w:rsidP="00AC4ECE"/>
        </w:tc>
        <w:tc>
          <w:tcPr>
            <w:tcW w:w="2398" w:type="dxa"/>
          </w:tcPr>
          <w:p w14:paraId="2C7E089B" w14:textId="77777777" w:rsidR="009E41BD" w:rsidRPr="00F91135" w:rsidRDefault="009E41BD" w:rsidP="00AC4ECE"/>
        </w:tc>
        <w:tc>
          <w:tcPr>
            <w:tcW w:w="2397" w:type="dxa"/>
          </w:tcPr>
          <w:p w14:paraId="7A1CFC25" w14:textId="77777777" w:rsidR="009E41BD" w:rsidRPr="00F91135" w:rsidRDefault="009E41BD" w:rsidP="00AC4ECE"/>
        </w:tc>
        <w:tc>
          <w:tcPr>
            <w:tcW w:w="2398" w:type="dxa"/>
          </w:tcPr>
          <w:p w14:paraId="45020F7A" w14:textId="77777777" w:rsidR="009E41BD" w:rsidRPr="00F91135" w:rsidRDefault="009E41BD" w:rsidP="00AC4ECE">
            <w:pPr>
              <w:rPr>
                <w:rFonts w:eastAsiaTheme="majorEastAsia"/>
              </w:rPr>
            </w:pPr>
          </w:p>
        </w:tc>
      </w:tr>
      <w:tr w:rsidR="009E41BD" w:rsidRPr="004B2CBA" w14:paraId="67670069" w14:textId="77777777" w:rsidTr="00AC4ECE">
        <w:tc>
          <w:tcPr>
            <w:tcW w:w="2397" w:type="dxa"/>
          </w:tcPr>
          <w:p w14:paraId="790DD857" w14:textId="77777777" w:rsidR="009E41BD" w:rsidRPr="00F91135" w:rsidRDefault="009E41BD" w:rsidP="00AC4ECE"/>
        </w:tc>
        <w:tc>
          <w:tcPr>
            <w:tcW w:w="2398" w:type="dxa"/>
          </w:tcPr>
          <w:p w14:paraId="233173B9" w14:textId="77777777" w:rsidR="009E41BD" w:rsidRPr="00F91135" w:rsidRDefault="009E41BD" w:rsidP="00AC4ECE"/>
        </w:tc>
        <w:tc>
          <w:tcPr>
            <w:tcW w:w="2397" w:type="dxa"/>
          </w:tcPr>
          <w:p w14:paraId="3B314C43" w14:textId="77777777" w:rsidR="009E41BD" w:rsidRPr="00F91135" w:rsidRDefault="009E41BD" w:rsidP="00AC4ECE"/>
        </w:tc>
        <w:tc>
          <w:tcPr>
            <w:tcW w:w="2398" w:type="dxa"/>
          </w:tcPr>
          <w:p w14:paraId="6D4767D3" w14:textId="77777777" w:rsidR="009E41BD" w:rsidRPr="00F91135" w:rsidRDefault="009E41BD" w:rsidP="00AC4ECE">
            <w:pPr>
              <w:rPr>
                <w:rFonts w:eastAsiaTheme="majorEastAsia"/>
              </w:rPr>
            </w:pPr>
          </w:p>
        </w:tc>
      </w:tr>
    </w:tbl>
    <w:p w14:paraId="641CB715" w14:textId="388B76C8" w:rsidR="00002C78" w:rsidRPr="00F15ADC" w:rsidRDefault="006B58A9" w:rsidP="006B58A9">
      <w:pPr>
        <w:pStyle w:val="Heading1"/>
        <w:ind w:left="0" w:firstLine="0"/>
        <w:rPr>
          <w:sz w:val="48"/>
          <w:szCs w:val="48"/>
        </w:rPr>
      </w:pPr>
      <w:bookmarkStart w:id="24" w:name="_Toc374088269"/>
      <w:bookmarkStart w:id="25" w:name="_Toc384887603"/>
      <w:r>
        <w:lastRenderedPageBreak/>
        <w:br/>
      </w:r>
      <w:bookmarkStart w:id="26" w:name="_Toc49175114"/>
      <w:r w:rsidR="009E41BD" w:rsidRPr="00F15ADC">
        <w:rPr>
          <w:sz w:val="48"/>
          <w:szCs w:val="48"/>
        </w:rPr>
        <w:t xml:space="preserve">Issues </w:t>
      </w:r>
      <w:r w:rsidR="00F15ADC">
        <w:rPr>
          <w:sz w:val="48"/>
          <w:szCs w:val="48"/>
        </w:rPr>
        <w:t>M</w:t>
      </w:r>
      <w:r w:rsidR="009E41BD" w:rsidRPr="00F15ADC">
        <w:rPr>
          <w:sz w:val="48"/>
          <w:szCs w:val="48"/>
        </w:rPr>
        <w:t>anagement</w:t>
      </w:r>
      <w:bookmarkEnd w:id="26"/>
    </w:p>
    <w:p w14:paraId="18F43636" w14:textId="12E182AD" w:rsidR="00AC4ECE" w:rsidRDefault="00AC4ECE" w:rsidP="00CB4FD3">
      <w:pPr>
        <w:pStyle w:val="Instructions"/>
        <w:spacing w:after="0"/>
        <w:rPr>
          <w:i w:val="0"/>
          <w:color w:val="005E85"/>
        </w:rPr>
      </w:pPr>
      <w:r w:rsidRPr="00440709">
        <w:rPr>
          <w:i w:val="0"/>
          <w:color w:val="005E85"/>
        </w:rPr>
        <w:t>Describe how issues will be monitored and resolved post-project</w:t>
      </w:r>
      <w:r w:rsidR="00CB4FD3">
        <w:rPr>
          <w:i w:val="0"/>
          <w:color w:val="005E85"/>
        </w:rPr>
        <w:t>. I</w:t>
      </w:r>
      <w:r w:rsidRPr="00440709">
        <w:rPr>
          <w:i w:val="0"/>
          <w:color w:val="005E85"/>
        </w:rPr>
        <w:t>nclude processes and individuals/groups responsible for issue monitoring, reporting, escalation and resolution</w:t>
      </w:r>
      <w:r w:rsidR="00CB4FD3">
        <w:rPr>
          <w:i w:val="0"/>
          <w:color w:val="005E85"/>
        </w:rPr>
        <w:t>. C</w:t>
      </w:r>
      <w:r w:rsidRPr="00440709">
        <w:rPr>
          <w:i w:val="0"/>
          <w:color w:val="005E85"/>
        </w:rPr>
        <w:t>onsider processes to support issues management at b</w:t>
      </w:r>
      <w:r w:rsidR="00CB4FD3">
        <w:rPr>
          <w:i w:val="0"/>
          <w:color w:val="005E85"/>
        </w:rPr>
        <w:t>oth local and higher organizational levels</w:t>
      </w:r>
      <w:r w:rsidRPr="00440709">
        <w:rPr>
          <w:i w:val="0"/>
          <w:color w:val="005E85"/>
        </w:rPr>
        <w:t>.</w:t>
      </w:r>
    </w:p>
    <w:p w14:paraId="705EE7CF" w14:textId="77777777" w:rsidR="00CB4FD3" w:rsidRDefault="00CB4FD3" w:rsidP="00CB4FD3"/>
    <w:p w14:paraId="432CA5B8" w14:textId="66FC83F6" w:rsidR="006B58A9" w:rsidRDefault="006B58A9">
      <w:pPr>
        <w:rPr>
          <w:rFonts w:ascii="Arial" w:eastAsia="Times New Roman" w:hAnsi="Arial" w:cs="Times New Roman"/>
          <w:color w:val="005E85"/>
          <w:szCs w:val="20"/>
          <w:lang w:bidi="ar-SA"/>
        </w:rPr>
      </w:pPr>
      <w:r>
        <w:rPr>
          <w:i/>
          <w:color w:val="005E85"/>
        </w:rPr>
        <w:br w:type="page"/>
      </w:r>
    </w:p>
    <w:bookmarkEnd w:id="24"/>
    <w:bookmarkEnd w:id="25"/>
    <w:p w14:paraId="5D1656CA" w14:textId="565D69AF" w:rsidR="00910E0E" w:rsidRPr="006B58A9" w:rsidRDefault="006B58A9" w:rsidP="006B58A9">
      <w:pPr>
        <w:pStyle w:val="Heading1"/>
        <w:ind w:left="0" w:firstLine="0"/>
        <w:rPr>
          <w:sz w:val="48"/>
          <w:szCs w:val="48"/>
        </w:rPr>
      </w:pPr>
      <w:r>
        <w:lastRenderedPageBreak/>
        <w:br/>
      </w:r>
      <w:bookmarkStart w:id="27" w:name="_Toc49175115"/>
      <w:r w:rsidR="007237EF" w:rsidRPr="006B58A9">
        <w:rPr>
          <w:sz w:val="48"/>
          <w:szCs w:val="48"/>
        </w:rPr>
        <w:t>Communications</w:t>
      </w:r>
      <w:bookmarkEnd w:id="27"/>
    </w:p>
    <w:p w14:paraId="09407573" w14:textId="77777777" w:rsidR="007237EF" w:rsidRPr="00440709" w:rsidRDefault="007237EF" w:rsidP="007237EF">
      <w:pPr>
        <w:pStyle w:val="Instructions"/>
        <w:rPr>
          <w:i w:val="0"/>
          <w:color w:val="005E85"/>
        </w:rPr>
      </w:pPr>
      <w:bookmarkStart w:id="28" w:name="_Toc374088270"/>
      <w:bookmarkStart w:id="29" w:name="_Toc384887610"/>
      <w:r w:rsidRPr="00440709">
        <w:rPr>
          <w:i w:val="0"/>
          <w:color w:val="005E85"/>
        </w:rPr>
        <w:t xml:space="preserve">Describe plans to support ongoing communications post-project, including (but not limited to) communications regarding: </w:t>
      </w:r>
    </w:p>
    <w:p w14:paraId="08E68589" w14:textId="6E52FA75" w:rsidR="007237EF" w:rsidRPr="00440709" w:rsidRDefault="007237EF" w:rsidP="007237EF">
      <w:pPr>
        <w:pStyle w:val="Instructionbulletlist"/>
        <w:rPr>
          <w:i w:val="0"/>
          <w:color w:val="005E85"/>
        </w:rPr>
      </w:pPr>
      <w:r w:rsidRPr="00440709">
        <w:rPr>
          <w:i w:val="0"/>
          <w:color w:val="005E85"/>
        </w:rPr>
        <w:t>Outcomes reporting</w:t>
      </w:r>
    </w:p>
    <w:p w14:paraId="0E9D9A8F" w14:textId="77777777" w:rsidR="007237EF" w:rsidRPr="00440709" w:rsidRDefault="007237EF" w:rsidP="007237EF">
      <w:pPr>
        <w:pStyle w:val="Instructionbulletlist"/>
        <w:rPr>
          <w:i w:val="0"/>
          <w:color w:val="005E85"/>
        </w:rPr>
      </w:pPr>
      <w:r w:rsidRPr="00440709">
        <w:rPr>
          <w:i w:val="0"/>
          <w:color w:val="005E85"/>
        </w:rPr>
        <w:t>Issues escalation</w:t>
      </w:r>
    </w:p>
    <w:p w14:paraId="4F3F25DB" w14:textId="373050C9" w:rsidR="007237EF" w:rsidRPr="00440709" w:rsidRDefault="007237EF" w:rsidP="007237EF">
      <w:pPr>
        <w:pStyle w:val="Instructionbulletlist"/>
        <w:rPr>
          <w:i w:val="0"/>
          <w:color w:val="005E85"/>
        </w:rPr>
      </w:pPr>
      <w:r w:rsidRPr="00440709">
        <w:rPr>
          <w:i w:val="0"/>
          <w:color w:val="005E85"/>
        </w:rPr>
        <w:t xml:space="preserve">Questions from </w:t>
      </w:r>
      <w:r w:rsidR="00CB4FD3">
        <w:rPr>
          <w:i w:val="0"/>
          <w:color w:val="005E85"/>
        </w:rPr>
        <w:t>local levels</w:t>
      </w:r>
      <w:r w:rsidRPr="00440709">
        <w:rPr>
          <w:i w:val="0"/>
          <w:color w:val="005E85"/>
        </w:rPr>
        <w:t xml:space="preserve"> to </w:t>
      </w:r>
      <w:r w:rsidR="00CB4FD3">
        <w:rPr>
          <w:i w:val="0"/>
          <w:color w:val="005E85"/>
        </w:rPr>
        <w:t>higher organizational levels</w:t>
      </w:r>
    </w:p>
    <w:p w14:paraId="449C2E75" w14:textId="77777777" w:rsidR="007237EF" w:rsidRPr="00440709" w:rsidRDefault="007237EF" w:rsidP="007237EF">
      <w:pPr>
        <w:pStyle w:val="Instructionbulletlist"/>
        <w:rPr>
          <w:i w:val="0"/>
          <w:color w:val="005E85"/>
        </w:rPr>
      </w:pPr>
      <w:r w:rsidRPr="00440709">
        <w:rPr>
          <w:i w:val="0"/>
          <w:color w:val="005E85"/>
        </w:rPr>
        <w:t>Changes to content/processes</w:t>
      </w:r>
    </w:p>
    <w:p w14:paraId="455733D9" w14:textId="77777777" w:rsidR="0099371A" w:rsidRDefault="007237EF" w:rsidP="007237EF">
      <w:pPr>
        <w:pStyle w:val="Instructionbulletlist"/>
        <w:rPr>
          <w:i w:val="0"/>
          <w:color w:val="005E85"/>
        </w:rPr>
      </w:pPr>
      <w:r w:rsidRPr="00440709">
        <w:rPr>
          <w:i w:val="0"/>
          <w:color w:val="005E85"/>
        </w:rPr>
        <w:t>News stories</w:t>
      </w:r>
    </w:p>
    <w:p w14:paraId="36AF078F" w14:textId="3D6CE1DA" w:rsidR="007237EF" w:rsidRDefault="007237EF" w:rsidP="0099371A">
      <w:r w:rsidRPr="00440709">
        <w:t xml:space="preserve"> </w:t>
      </w:r>
    </w:p>
    <w:p w14:paraId="5397F7C6" w14:textId="77777777" w:rsidR="00CB4FD3" w:rsidRDefault="00CB4FD3" w:rsidP="00CB4FD3"/>
    <w:p w14:paraId="22C87B6C" w14:textId="60BB53D6" w:rsidR="006B58A9" w:rsidRDefault="006B58A9">
      <w:pPr>
        <w:rPr>
          <w:rFonts w:ascii="Arial" w:eastAsia="Times New Roman" w:hAnsi="Arial" w:cs="Times New Roman"/>
          <w:color w:val="005E85"/>
          <w:szCs w:val="20"/>
          <w:lang w:bidi="ar-SA"/>
        </w:rPr>
      </w:pPr>
      <w:r>
        <w:rPr>
          <w:i/>
          <w:color w:val="005E85"/>
        </w:rPr>
        <w:br w:type="page"/>
      </w:r>
    </w:p>
    <w:bookmarkEnd w:id="28"/>
    <w:bookmarkEnd w:id="29"/>
    <w:p w14:paraId="6E9756E8" w14:textId="3AFC03DC" w:rsidR="00007064" w:rsidRPr="006B58A9" w:rsidRDefault="006B58A9" w:rsidP="006B58A9">
      <w:pPr>
        <w:pStyle w:val="Heading1"/>
        <w:ind w:left="0" w:firstLine="0"/>
        <w:rPr>
          <w:sz w:val="48"/>
          <w:szCs w:val="48"/>
        </w:rPr>
      </w:pPr>
      <w:r>
        <w:lastRenderedPageBreak/>
        <w:br/>
      </w:r>
      <w:bookmarkStart w:id="30" w:name="_Toc49175116"/>
      <w:r w:rsidR="007237EF" w:rsidRPr="006B58A9">
        <w:rPr>
          <w:sz w:val="48"/>
          <w:szCs w:val="48"/>
        </w:rPr>
        <w:t xml:space="preserve">Key </w:t>
      </w:r>
      <w:r w:rsidR="00F15ADC">
        <w:rPr>
          <w:sz w:val="48"/>
          <w:szCs w:val="48"/>
        </w:rPr>
        <w:t>C</w:t>
      </w:r>
      <w:r w:rsidR="007237EF" w:rsidRPr="006B58A9">
        <w:rPr>
          <w:sz w:val="48"/>
          <w:szCs w:val="48"/>
        </w:rPr>
        <w:t>ontacts</w:t>
      </w:r>
      <w:bookmarkEnd w:id="30"/>
    </w:p>
    <w:p w14:paraId="012E1498" w14:textId="5FD8C656" w:rsidR="007237EF" w:rsidRDefault="007237EF" w:rsidP="00CB4FD3">
      <w:pPr>
        <w:pStyle w:val="Instructions"/>
        <w:spacing w:after="0"/>
        <w:rPr>
          <w:i w:val="0"/>
          <w:color w:val="005E85"/>
        </w:rPr>
      </w:pPr>
      <w:bookmarkStart w:id="31" w:name="_Toc384887611"/>
      <w:r w:rsidRPr="00440709">
        <w:rPr>
          <w:i w:val="0"/>
          <w:color w:val="005E85"/>
        </w:rPr>
        <w:t>List all key contacts (project team members, contacts from impacted business areas, support resources involved during or after transition, etc.).</w:t>
      </w:r>
    </w:p>
    <w:p w14:paraId="6C6DD9AA" w14:textId="77777777" w:rsidR="00CB4FD3" w:rsidRPr="00440709" w:rsidRDefault="00CB4FD3" w:rsidP="00CB4FD3"/>
    <w:p w14:paraId="14917C67" w14:textId="77777777" w:rsidR="005658A2" w:rsidRDefault="005658A2">
      <w:pPr>
        <w:rPr>
          <w:rFonts w:asciiTheme="majorHAnsi" w:eastAsiaTheme="majorEastAsia" w:hAnsiTheme="majorHAnsi" w:cstheme="majorBidi"/>
          <w:b/>
          <w:bCs/>
          <w:sz w:val="32"/>
          <w:szCs w:val="28"/>
        </w:rPr>
      </w:pPr>
      <w:bookmarkStart w:id="32" w:name="_Toc388860243"/>
      <w:bookmarkStart w:id="33" w:name="_Toc389633660"/>
      <w:bookmarkStart w:id="34" w:name="_Toc384887636"/>
      <w:bookmarkEnd w:id="31"/>
      <w:bookmarkEnd w:id="32"/>
      <w:bookmarkEnd w:id="33"/>
      <w:r>
        <w:br w:type="page"/>
      </w:r>
    </w:p>
    <w:p w14:paraId="622B810B" w14:textId="632F4F68" w:rsidR="00E73487" w:rsidRPr="00F15ADC" w:rsidRDefault="00361DBB" w:rsidP="00361DBB">
      <w:pPr>
        <w:pStyle w:val="Heading1"/>
        <w:ind w:left="0" w:firstLine="0"/>
        <w:rPr>
          <w:sz w:val="48"/>
          <w:szCs w:val="48"/>
        </w:rPr>
      </w:pPr>
      <w:r>
        <w:lastRenderedPageBreak/>
        <w:br/>
      </w:r>
      <w:bookmarkStart w:id="35" w:name="_Toc49175117"/>
      <w:r w:rsidR="00E73487" w:rsidRPr="00F15ADC">
        <w:rPr>
          <w:sz w:val="48"/>
          <w:szCs w:val="48"/>
        </w:rPr>
        <w:t xml:space="preserve">Review and </w:t>
      </w:r>
      <w:r w:rsidR="00F15ADC">
        <w:rPr>
          <w:sz w:val="48"/>
          <w:szCs w:val="48"/>
        </w:rPr>
        <w:t>A</w:t>
      </w:r>
      <w:r w:rsidR="00E73487" w:rsidRPr="00F15ADC">
        <w:rPr>
          <w:sz w:val="48"/>
          <w:szCs w:val="48"/>
        </w:rPr>
        <w:t>pproval</w:t>
      </w:r>
      <w:bookmarkEnd w:id="34"/>
      <w:bookmarkEnd w:id="35"/>
    </w:p>
    <w:p w14:paraId="265C3960" w14:textId="77777777" w:rsidR="00875ADA" w:rsidRDefault="00875ADA" w:rsidP="00875ADA">
      <w:pPr>
        <w:spacing w:after="0"/>
      </w:pPr>
    </w:p>
    <w:p w14:paraId="0D16F136" w14:textId="634D24F8" w:rsidR="00E73487" w:rsidRPr="00440709" w:rsidRDefault="00E73487" w:rsidP="007237EF">
      <w:pPr>
        <w:pStyle w:val="Instructions"/>
        <w:rPr>
          <w:i w:val="0"/>
          <w:color w:val="005E85"/>
        </w:rPr>
      </w:pPr>
      <w:r w:rsidRPr="00440709">
        <w:rPr>
          <w:i w:val="0"/>
          <w:color w:val="005E85"/>
        </w:rPr>
        <w:t>The purpose of t</w:t>
      </w:r>
      <w:r w:rsidR="00875ADA">
        <w:rPr>
          <w:i w:val="0"/>
          <w:color w:val="005E85"/>
        </w:rPr>
        <w:t>his</w:t>
      </w:r>
      <w:r w:rsidRPr="00440709">
        <w:rPr>
          <w:i w:val="0"/>
          <w:color w:val="005E85"/>
        </w:rPr>
        <w:t xml:space="preserve"> section is to cl</w:t>
      </w:r>
      <w:r w:rsidR="0071009D" w:rsidRPr="00440709">
        <w:rPr>
          <w:i w:val="0"/>
          <w:color w:val="005E85"/>
        </w:rPr>
        <w:t xml:space="preserve">early signify that </w:t>
      </w:r>
      <w:r w:rsidR="00DB0A5D">
        <w:rPr>
          <w:i w:val="0"/>
          <w:color w:val="005E85"/>
        </w:rPr>
        <w:t xml:space="preserve">all </w:t>
      </w:r>
      <w:r w:rsidR="0071009D" w:rsidRPr="00440709">
        <w:rPr>
          <w:i w:val="0"/>
          <w:color w:val="005E85"/>
        </w:rPr>
        <w:t xml:space="preserve">key decision </w:t>
      </w:r>
      <w:r w:rsidRPr="00440709">
        <w:rPr>
          <w:i w:val="0"/>
          <w:color w:val="005E85"/>
        </w:rPr>
        <w:t>makers</w:t>
      </w:r>
      <w:r w:rsidR="0071009D" w:rsidRPr="00440709">
        <w:rPr>
          <w:i w:val="0"/>
          <w:color w:val="005E85"/>
        </w:rPr>
        <w:t xml:space="preserve"> and </w:t>
      </w:r>
      <w:r w:rsidR="00DB0A5D">
        <w:rPr>
          <w:i w:val="0"/>
          <w:color w:val="005E85"/>
        </w:rPr>
        <w:t xml:space="preserve">impacted </w:t>
      </w:r>
      <w:r w:rsidRPr="00440709">
        <w:rPr>
          <w:i w:val="0"/>
          <w:color w:val="005E85"/>
        </w:rPr>
        <w:t>stakeholders have rev</w:t>
      </w:r>
      <w:r w:rsidR="0071009D" w:rsidRPr="00440709">
        <w:rPr>
          <w:i w:val="0"/>
          <w:color w:val="005E85"/>
        </w:rPr>
        <w:t xml:space="preserve">iewed and approved the </w:t>
      </w:r>
      <w:r w:rsidR="00875ADA">
        <w:rPr>
          <w:i w:val="0"/>
          <w:color w:val="005E85"/>
        </w:rPr>
        <w:t>p</w:t>
      </w:r>
      <w:r w:rsidR="007237EF" w:rsidRPr="00440709">
        <w:rPr>
          <w:i w:val="0"/>
          <w:color w:val="005E85"/>
        </w:rPr>
        <w:t xml:space="preserve">roject </w:t>
      </w:r>
      <w:r w:rsidR="00875ADA">
        <w:rPr>
          <w:i w:val="0"/>
          <w:color w:val="005E85"/>
        </w:rPr>
        <w:t>t</w:t>
      </w:r>
      <w:r w:rsidR="007237EF" w:rsidRPr="00440709">
        <w:rPr>
          <w:i w:val="0"/>
          <w:color w:val="005E85"/>
        </w:rPr>
        <w:t xml:space="preserve">ransition </w:t>
      </w:r>
      <w:r w:rsidR="00875ADA">
        <w:rPr>
          <w:i w:val="0"/>
          <w:color w:val="005E85"/>
        </w:rPr>
        <w:t>p</w:t>
      </w:r>
      <w:r w:rsidR="007237EF" w:rsidRPr="00440709">
        <w:rPr>
          <w:i w:val="0"/>
          <w:color w:val="005E85"/>
        </w:rPr>
        <w:t>lan</w:t>
      </w:r>
      <w:r w:rsidR="0071009D" w:rsidRPr="00440709">
        <w:rPr>
          <w:i w:val="0"/>
          <w:color w:val="005E85"/>
        </w:rPr>
        <w:t>.</w:t>
      </w:r>
    </w:p>
    <w:tbl>
      <w:tblPr>
        <w:tblW w:w="0" w:type="auto"/>
        <w:tblLook w:val="00A0" w:firstRow="1" w:lastRow="0" w:firstColumn="1" w:lastColumn="0" w:noHBand="0" w:noVBand="0"/>
      </w:tblPr>
      <w:tblGrid>
        <w:gridCol w:w="4304"/>
        <w:gridCol w:w="266"/>
        <w:gridCol w:w="1115"/>
        <w:gridCol w:w="266"/>
        <w:gridCol w:w="3409"/>
      </w:tblGrid>
      <w:tr w:rsidR="0013042C" w:rsidRPr="004B2CBA" w14:paraId="103E9CD9" w14:textId="77777777" w:rsidTr="00710DC2">
        <w:trPr>
          <w:trHeight w:val="557"/>
        </w:trPr>
        <w:tc>
          <w:tcPr>
            <w:tcW w:w="4423" w:type="dxa"/>
            <w:tcBorders>
              <w:bottom w:val="single" w:sz="4" w:space="0" w:color="auto"/>
            </w:tcBorders>
            <w:vAlign w:val="bottom"/>
          </w:tcPr>
          <w:p w14:paraId="4430644E" w14:textId="2637CFA5" w:rsidR="0013042C" w:rsidRPr="00710DC2" w:rsidRDefault="0071009D" w:rsidP="002E13DD">
            <w:pPr>
              <w:tabs>
                <w:tab w:val="left" w:pos="2520"/>
              </w:tabs>
              <w:spacing w:before="480" w:after="120"/>
              <w:rPr>
                <w:sz w:val="24"/>
                <w:szCs w:val="24"/>
              </w:rPr>
            </w:pPr>
            <w:r w:rsidRPr="007C77BB">
              <w:rPr>
                <w:rFonts w:cs="Arial"/>
                <w:b/>
                <w:color w:val="E28432"/>
                <w:sz w:val="22"/>
              </w:rPr>
              <w:t>Name</w:t>
            </w:r>
            <w:r w:rsidR="00710DC2" w:rsidRPr="007C77BB">
              <w:rPr>
                <w:rFonts w:cs="Arial"/>
                <w:color w:val="E28432"/>
                <w:sz w:val="22"/>
              </w:rPr>
              <w:br/>
            </w:r>
            <w:r w:rsidR="007C77BB">
              <w:rPr>
                <w:color w:val="E28432"/>
              </w:rPr>
              <w:t>Title</w:t>
            </w:r>
          </w:p>
        </w:tc>
        <w:tc>
          <w:tcPr>
            <w:tcW w:w="267" w:type="dxa"/>
            <w:vAlign w:val="bottom"/>
          </w:tcPr>
          <w:p w14:paraId="0F84ED50" w14:textId="77777777" w:rsidR="0013042C" w:rsidRPr="00710DC2" w:rsidRDefault="0013042C" w:rsidP="002E13DD">
            <w:pPr>
              <w:tabs>
                <w:tab w:val="left" w:pos="2520"/>
              </w:tabs>
              <w:spacing w:after="120"/>
              <w:rPr>
                <w:rFonts w:cs="Arial"/>
                <w:sz w:val="22"/>
              </w:rPr>
            </w:pPr>
          </w:p>
        </w:tc>
        <w:tc>
          <w:tcPr>
            <w:tcW w:w="1131" w:type="dxa"/>
            <w:tcBorders>
              <w:bottom w:val="single" w:sz="4" w:space="0" w:color="auto"/>
            </w:tcBorders>
            <w:vAlign w:val="bottom"/>
          </w:tcPr>
          <w:p w14:paraId="7990DBE4" w14:textId="77777777" w:rsidR="0013042C" w:rsidRPr="00710DC2" w:rsidRDefault="0013042C" w:rsidP="002E13DD">
            <w:pPr>
              <w:tabs>
                <w:tab w:val="left" w:pos="2520"/>
              </w:tabs>
              <w:spacing w:after="120"/>
              <w:rPr>
                <w:rFonts w:cs="Arial"/>
                <w:sz w:val="22"/>
              </w:rPr>
            </w:pPr>
          </w:p>
        </w:tc>
        <w:tc>
          <w:tcPr>
            <w:tcW w:w="267" w:type="dxa"/>
            <w:vAlign w:val="bottom"/>
          </w:tcPr>
          <w:p w14:paraId="4550C51F" w14:textId="77777777" w:rsidR="0013042C" w:rsidRPr="00710DC2" w:rsidRDefault="0013042C" w:rsidP="002E13DD">
            <w:pPr>
              <w:tabs>
                <w:tab w:val="left" w:pos="2520"/>
              </w:tabs>
              <w:spacing w:after="120"/>
              <w:rPr>
                <w:rFonts w:cs="Arial"/>
                <w:sz w:val="22"/>
              </w:rPr>
            </w:pPr>
          </w:p>
        </w:tc>
        <w:tc>
          <w:tcPr>
            <w:tcW w:w="3488" w:type="dxa"/>
            <w:tcBorders>
              <w:bottom w:val="single" w:sz="4" w:space="0" w:color="auto"/>
            </w:tcBorders>
            <w:vAlign w:val="bottom"/>
          </w:tcPr>
          <w:p w14:paraId="46A70383" w14:textId="77777777" w:rsidR="0013042C" w:rsidRPr="00710DC2" w:rsidRDefault="0013042C" w:rsidP="002E13DD">
            <w:pPr>
              <w:tabs>
                <w:tab w:val="left" w:pos="2520"/>
              </w:tabs>
              <w:spacing w:after="120"/>
              <w:rPr>
                <w:rFonts w:cs="Arial"/>
                <w:sz w:val="22"/>
              </w:rPr>
            </w:pPr>
          </w:p>
        </w:tc>
      </w:tr>
      <w:tr w:rsidR="00E73487" w:rsidRPr="004B2CBA" w14:paraId="28530A89" w14:textId="77777777" w:rsidTr="00710DC2">
        <w:trPr>
          <w:trHeight w:val="665"/>
        </w:trPr>
        <w:tc>
          <w:tcPr>
            <w:tcW w:w="4423" w:type="dxa"/>
            <w:tcBorders>
              <w:top w:val="single" w:sz="4" w:space="0" w:color="auto"/>
            </w:tcBorders>
          </w:tcPr>
          <w:p w14:paraId="4D13E5A8" w14:textId="4BB0FAD8" w:rsidR="00E73487" w:rsidRPr="004B2CBA" w:rsidRDefault="002E13DD" w:rsidP="002E13DD">
            <w:pPr>
              <w:tabs>
                <w:tab w:val="left" w:pos="2520"/>
              </w:tabs>
              <w:spacing w:before="120"/>
              <w:rPr>
                <w:rFonts w:cs="Arial"/>
              </w:rPr>
            </w:pPr>
            <w:r>
              <w:rPr>
                <w:rFonts w:cs="Arial"/>
              </w:rPr>
              <w:t>Name and t</w:t>
            </w:r>
            <w:r w:rsidR="00E73487" w:rsidRPr="004B2CBA">
              <w:rPr>
                <w:rFonts w:cs="Arial"/>
              </w:rPr>
              <w:t>itle</w:t>
            </w:r>
          </w:p>
        </w:tc>
        <w:tc>
          <w:tcPr>
            <w:tcW w:w="267" w:type="dxa"/>
          </w:tcPr>
          <w:p w14:paraId="0F5E3A0C" w14:textId="77777777" w:rsidR="00E73487" w:rsidRPr="004B2CBA" w:rsidRDefault="00E73487" w:rsidP="002E13DD">
            <w:pPr>
              <w:tabs>
                <w:tab w:val="left" w:pos="2520"/>
              </w:tabs>
              <w:spacing w:before="120"/>
              <w:rPr>
                <w:rFonts w:cs="Arial"/>
                <w:szCs w:val="18"/>
              </w:rPr>
            </w:pPr>
          </w:p>
        </w:tc>
        <w:tc>
          <w:tcPr>
            <w:tcW w:w="1131" w:type="dxa"/>
            <w:tcBorders>
              <w:top w:val="single" w:sz="4" w:space="0" w:color="auto"/>
            </w:tcBorders>
          </w:tcPr>
          <w:p w14:paraId="2CE593EF" w14:textId="77777777" w:rsidR="00E73487" w:rsidRPr="004B2CBA" w:rsidRDefault="00E73487" w:rsidP="002E13DD">
            <w:pPr>
              <w:tabs>
                <w:tab w:val="left" w:pos="2520"/>
              </w:tabs>
              <w:spacing w:before="120"/>
              <w:rPr>
                <w:rFonts w:cs="Arial"/>
              </w:rPr>
            </w:pPr>
            <w:r w:rsidRPr="004B2CBA">
              <w:rPr>
                <w:rFonts w:cs="Arial"/>
              </w:rPr>
              <w:t>Date</w:t>
            </w:r>
          </w:p>
        </w:tc>
        <w:tc>
          <w:tcPr>
            <w:tcW w:w="267" w:type="dxa"/>
          </w:tcPr>
          <w:p w14:paraId="7E690CCA" w14:textId="77777777" w:rsidR="00E73487" w:rsidRPr="004B2CBA" w:rsidRDefault="00E73487" w:rsidP="002E13DD">
            <w:pPr>
              <w:tabs>
                <w:tab w:val="left" w:pos="2520"/>
              </w:tabs>
              <w:spacing w:before="120"/>
              <w:rPr>
                <w:rFonts w:cs="Arial"/>
              </w:rPr>
            </w:pPr>
          </w:p>
        </w:tc>
        <w:tc>
          <w:tcPr>
            <w:tcW w:w="3488" w:type="dxa"/>
            <w:tcBorders>
              <w:top w:val="single" w:sz="4" w:space="0" w:color="auto"/>
            </w:tcBorders>
          </w:tcPr>
          <w:p w14:paraId="1F1CA0D7" w14:textId="77777777" w:rsidR="00E73487" w:rsidRPr="004B2CBA" w:rsidRDefault="00E73487" w:rsidP="002E13DD">
            <w:pPr>
              <w:tabs>
                <w:tab w:val="left" w:pos="2520"/>
              </w:tabs>
              <w:spacing w:before="120"/>
              <w:rPr>
                <w:rFonts w:cs="Arial"/>
              </w:rPr>
            </w:pPr>
            <w:r w:rsidRPr="004B2CBA">
              <w:rPr>
                <w:rFonts w:cs="Arial"/>
              </w:rPr>
              <w:t>Signature</w:t>
            </w:r>
          </w:p>
        </w:tc>
      </w:tr>
      <w:tr w:rsidR="00710DC2" w:rsidRPr="004B2CBA" w14:paraId="1A9EB7A3" w14:textId="77777777" w:rsidTr="00710DC2">
        <w:trPr>
          <w:trHeight w:val="665"/>
        </w:trPr>
        <w:tc>
          <w:tcPr>
            <w:tcW w:w="4423" w:type="dxa"/>
            <w:tcBorders>
              <w:bottom w:val="single" w:sz="4" w:space="0" w:color="auto"/>
            </w:tcBorders>
            <w:vAlign w:val="bottom"/>
          </w:tcPr>
          <w:p w14:paraId="14C7E69D" w14:textId="1FFDA595" w:rsidR="00710DC2" w:rsidRPr="00710DC2" w:rsidRDefault="007C77BB" w:rsidP="002E13DD">
            <w:pPr>
              <w:tabs>
                <w:tab w:val="left" w:pos="2520"/>
              </w:tabs>
              <w:spacing w:after="120"/>
              <w:rPr>
                <w:rFonts w:cs="Arial"/>
                <w:sz w:val="22"/>
              </w:rPr>
            </w:pPr>
            <w:r>
              <w:rPr>
                <w:rFonts w:cs="Arial"/>
                <w:b/>
                <w:color w:val="E28432"/>
                <w:sz w:val="22"/>
              </w:rPr>
              <w:t>Name</w:t>
            </w:r>
            <w:r w:rsidR="0071009D" w:rsidRPr="007C77BB">
              <w:rPr>
                <w:rFonts w:cs="Arial"/>
                <w:color w:val="E28432"/>
                <w:sz w:val="22"/>
              </w:rPr>
              <w:br/>
            </w:r>
            <w:r>
              <w:rPr>
                <w:color w:val="E28432"/>
              </w:rPr>
              <w:t>Title</w:t>
            </w:r>
          </w:p>
        </w:tc>
        <w:tc>
          <w:tcPr>
            <w:tcW w:w="267" w:type="dxa"/>
            <w:vAlign w:val="bottom"/>
          </w:tcPr>
          <w:p w14:paraId="53E6DB64" w14:textId="77777777" w:rsidR="00710DC2" w:rsidRPr="00710DC2" w:rsidRDefault="00710DC2" w:rsidP="002E13DD">
            <w:pPr>
              <w:tabs>
                <w:tab w:val="left" w:pos="2520"/>
              </w:tabs>
              <w:spacing w:after="120"/>
              <w:rPr>
                <w:rFonts w:cs="Arial"/>
                <w:sz w:val="22"/>
              </w:rPr>
            </w:pPr>
          </w:p>
        </w:tc>
        <w:tc>
          <w:tcPr>
            <w:tcW w:w="1131" w:type="dxa"/>
            <w:tcBorders>
              <w:bottom w:val="single" w:sz="4" w:space="0" w:color="auto"/>
            </w:tcBorders>
            <w:vAlign w:val="bottom"/>
          </w:tcPr>
          <w:p w14:paraId="5A7B7AAC" w14:textId="77777777" w:rsidR="00710DC2" w:rsidRPr="00710DC2" w:rsidRDefault="00710DC2" w:rsidP="002E13DD">
            <w:pPr>
              <w:tabs>
                <w:tab w:val="left" w:pos="2520"/>
              </w:tabs>
              <w:spacing w:after="120"/>
              <w:rPr>
                <w:rFonts w:cs="Arial"/>
                <w:sz w:val="22"/>
              </w:rPr>
            </w:pPr>
          </w:p>
        </w:tc>
        <w:tc>
          <w:tcPr>
            <w:tcW w:w="267" w:type="dxa"/>
            <w:vAlign w:val="bottom"/>
          </w:tcPr>
          <w:p w14:paraId="4E1DEF2D" w14:textId="77777777" w:rsidR="00710DC2" w:rsidRPr="00710DC2" w:rsidRDefault="00710DC2" w:rsidP="002E13DD">
            <w:pPr>
              <w:tabs>
                <w:tab w:val="left" w:pos="2520"/>
              </w:tabs>
              <w:spacing w:after="120"/>
              <w:rPr>
                <w:rFonts w:cs="Arial"/>
                <w:sz w:val="22"/>
              </w:rPr>
            </w:pPr>
          </w:p>
        </w:tc>
        <w:tc>
          <w:tcPr>
            <w:tcW w:w="3488" w:type="dxa"/>
            <w:tcBorders>
              <w:bottom w:val="single" w:sz="4" w:space="0" w:color="auto"/>
            </w:tcBorders>
            <w:vAlign w:val="bottom"/>
          </w:tcPr>
          <w:p w14:paraId="6D6D7141" w14:textId="77777777" w:rsidR="00710DC2" w:rsidRPr="00710DC2" w:rsidRDefault="00710DC2" w:rsidP="002E13DD">
            <w:pPr>
              <w:tabs>
                <w:tab w:val="left" w:pos="2520"/>
              </w:tabs>
              <w:spacing w:after="120"/>
              <w:rPr>
                <w:rFonts w:cs="Arial"/>
                <w:sz w:val="22"/>
              </w:rPr>
            </w:pPr>
          </w:p>
        </w:tc>
      </w:tr>
      <w:tr w:rsidR="00710DC2" w:rsidRPr="004B2CBA" w14:paraId="6859D906" w14:textId="77777777" w:rsidTr="00710DC2">
        <w:trPr>
          <w:trHeight w:val="665"/>
        </w:trPr>
        <w:tc>
          <w:tcPr>
            <w:tcW w:w="4423" w:type="dxa"/>
            <w:tcBorders>
              <w:top w:val="single" w:sz="4" w:space="0" w:color="auto"/>
            </w:tcBorders>
          </w:tcPr>
          <w:p w14:paraId="55F7A6C7" w14:textId="2B2D9B01" w:rsidR="00710DC2" w:rsidRPr="004B2CBA" w:rsidRDefault="00710DC2" w:rsidP="002E13DD">
            <w:pPr>
              <w:tabs>
                <w:tab w:val="left" w:pos="2520"/>
              </w:tabs>
              <w:spacing w:before="120"/>
              <w:rPr>
                <w:rFonts w:cs="Arial"/>
              </w:rPr>
            </w:pPr>
            <w:r w:rsidRPr="004B2CBA">
              <w:rPr>
                <w:rFonts w:cs="Arial"/>
              </w:rPr>
              <w:t xml:space="preserve">Name and </w:t>
            </w:r>
            <w:r w:rsidR="002E13DD">
              <w:rPr>
                <w:rFonts w:cs="Arial"/>
              </w:rPr>
              <w:t>t</w:t>
            </w:r>
            <w:r w:rsidR="002E13DD" w:rsidRPr="004B2CBA">
              <w:rPr>
                <w:rFonts w:cs="Arial"/>
              </w:rPr>
              <w:t>itle</w:t>
            </w:r>
          </w:p>
        </w:tc>
        <w:tc>
          <w:tcPr>
            <w:tcW w:w="267" w:type="dxa"/>
          </w:tcPr>
          <w:p w14:paraId="18C613D6" w14:textId="77777777" w:rsidR="00710DC2" w:rsidRPr="004B2CBA" w:rsidRDefault="00710DC2" w:rsidP="002E13DD">
            <w:pPr>
              <w:tabs>
                <w:tab w:val="left" w:pos="2520"/>
              </w:tabs>
              <w:spacing w:before="120"/>
              <w:rPr>
                <w:rFonts w:cs="Arial"/>
                <w:szCs w:val="18"/>
              </w:rPr>
            </w:pPr>
          </w:p>
        </w:tc>
        <w:tc>
          <w:tcPr>
            <w:tcW w:w="1131" w:type="dxa"/>
            <w:tcBorders>
              <w:top w:val="single" w:sz="4" w:space="0" w:color="auto"/>
            </w:tcBorders>
          </w:tcPr>
          <w:p w14:paraId="01F3AFAB" w14:textId="77777777" w:rsidR="00710DC2" w:rsidRPr="004B2CBA" w:rsidRDefault="00710DC2" w:rsidP="002E13DD">
            <w:pPr>
              <w:tabs>
                <w:tab w:val="left" w:pos="2520"/>
              </w:tabs>
              <w:spacing w:before="120"/>
              <w:rPr>
                <w:rFonts w:cs="Arial"/>
              </w:rPr>
            </w:pPr>
            <w:r w:rsidRPr="004B2CBA">
              <w:rPr>
                <w:rFonts w:cs="Arial"/>
              </w:rPr>
              <w:t>Date</w:t>
            </w:r>
          </w:p>
        </w:tc>
        <w:tc>
          <w:tcPr>
            <w:tcW w:w="267" w:type="dxa"/>
          </w:tcPr>
          <w:p w14:paraId="7CA6EC10" w14:textId="77777777" w:rsidR="00710DC2" w:rsidRPr="004B2CBA" w:rsidRDefault="00710DC2" w:rsidP="002E13DD">
            <w:pPr>
              <w:tabs>
                <w:tab w:val="left" w:pos="2520"/>
              </w:tabs>
              <w:spacing w:before="120"/>
              <w:rPr>
                <w:rFonts w:cs="Arial"/>
              </w:rPr>
            </w:pPr>
          </w:p>
        </w:tc>
        <w:tc>
          <w:tcPr>
            <w:tcW w:w="3488" w:type="dxa"/>
            <w:tcBorders>
              <w:top w:val="single" w:sz="4" w:space="0" w:color="auto"/>
            </w:tcBorders>
          </w:tcPr>
          <w:p w14:paraId="2ABB23D1" w14:textId="77777777" w:rsidR="00710DC2" w:rsidRPr="004B2CBA" w:rsidRDefault="00710DC2" w:rsidP="002E13DD">
            <w:pPr>
              <w:tabs>
                <w:tab w:val="left" w:pos="2520"/>
              </w:tabs>
              <w:spacing w:before="120"/>
              <w:rPr>
                <w:rFonts w:cs="Arial"/>
              </w:rPr>
            </w:pPr>
            <w:r w:rsidRPr="004B2CBA">
              <w:rPr>
                <w:rFonts w:cs="Arial"/>
              </w:rPr>
              <w:t>Signature</w:t>
            </w:r>
          </w:p>
        </w:tc>
      </w:tr>
      <w:tr w:rsidR="00710DC2" w:rsidRPr="004B2CBA" w14:paraId="6423D94E" w14:textId="77777777" w:rsidTr="00710DC2">
        <w:trPr>
          <w:trHeight w:val="665"/>
        </w:trPr>
        <w:tc>
          <w:tcPr>
            <w:tcW w:w="4423" w:type="dxa"/>
            <w:tcBorders>
              <w:bottom w:val="single" w:sz="4" w:space="0" w:color="auto"/>
            </w:tcBorders>
            <w:vAlign w:val="bottom"/>
          </w:tcPr>
          <w:p w14:paraId="59E79BB0" w14:textId="4D6FBE73" w:rsidR="00710DC2" w:rsidRPr="00710DC2" w:rsidRDefault="007C77BB" w:rsidP="002E13DD">
            <w:pPr>
              <w:tabs>
                <w:tab w:val="left" w:pos="2520"/>
              </w:tabs>
              <w:spacing w:after="120"/>
              <w:rPr>
                <w:rFonts w:cs="Arial"/>
                <w:sz w:val="22"/>
              </w:rPr>
            </w:pPr>
            <w:r>
              <w:rPr>
                <w:rFonts w:cs="Arial"/>
                <w:b/>
                <w:color w:val="E28432"/>
                <w:sz w:val="22"/>
              </w:rPr>
              <w:t>Name</w:t>
            </w:r>
            <w:r w:rsidR="0071009D" w:rsidRPr="007C77BB">
              <w:rPr>
                <w:rFonts w:cs="Arial"/>
                <w:color w:val="E28432"/>
                <w:sz w:val="22"/>
              </w:rPr>
              <w:br/>
            </w:r>
            <w:r>
              <w:rPr>
                <w:color w:val="E28432"/>
              </w:rPr>
              <w:t>Title</w:t>
            </w:r>
          </w:p>
        </w:tc>
        <w:tc>
          <w:tcPr>
            <w:tcW w:w="267" w:type="dxa"/>
            <w:vAlign w:val="bottom"/>
          </w:tcPr>
          <w:p w14:paraId="254C86FB" w14:textId="77777777" w:rsidR="00710DC2" w:rsidRPr="00710DC2" w:rsidRDefault="00710DC2" w:rsidP="002E13DD">
            <w:pPr>
              <w:tabs>
                <w:tab w:val="left" w:pos="2520"/>
              </w:tabs>
              <w:spacing w:after="120"/>
              <w:rPr>
                <w:rFonts w:cs="Arial"/>
                <w:sz w:val="22"/>
              </w:rPr>
            </w:pPr>
          </w:p>
        </w:tc>
        <w:tc>
          <w:tcPr>
            <w:tcW w:w="1131" w:type="dxa"/>
            <w:tcBorders>
              <w:bottom w:val="single" w:sz="4" w:space="0" w:color="auto"/>
            </w:tcBorders>
            <w:vAlign w:val="bottom"/>
          </w:tcPr>
          <w:p w14:paraId="03E30F13" w14:textId="77777777" w:rsidR="00710DC2" w:rsidRPr="00710DC2" w:rsidRDefault="00710DC2" w:rsidP="002E13DD">
            <w:pPr>
              <w:tabs>
                <w:tab w:val="left" w:pos="2520"/>
              </w:tabs>
              <w:spacing w:after="120"/>
              <w:rPr>
                <w:rFonts w:cs="Arial"/>
                <w:sz w:val="22"/>
              </w:rPr>
            </w:pPr>
          </w:p>
        </w:tc>
        <w:tc>
          <w:tcPr>
            <w:tcW w:w="267" w:type="dxa"/>
            <w:vAlign w:val="bottom"/>
          </w:tcPr>
          <w:p w14:paraId="38C5EEBF" w14:textId="77777777" w:rsidR="00710DC2" w:rsidRPr="00710DC2" w:rsidRDefault="00710DC2" w:rsidP="002E13DD">
            <w:pPr>
              <w:tabs>
                <w:tab w:val="left" w:pos="2520"/>
              </w:tabs>
              <w:spacing w:after="120"/>
              <w:rPr>
                <w:rFonts w:cs="Arial"/>
                <w:sz w:val="22"/>
              </w:rPr>
            </w:pPr>
          </w:p>
        </w:tc>
        <w:tc>
          <w:tcPr>
            <w:tcW w:w="3488" w:type="dxa"/>
            <w:tcBorders>
              <w:bottom w:val="single" w:sz="4" w:space="0" w:color="auto"/>
            </w:tcBorders>
            <w:vAlign w:val="bottom"/>
          </w:tcPr>
          <w:p w14:paraId="1C64DA9F" w14:textId="77777777" w:rsidR="00710DC2" w:rsidRPr="00710DC2" w:rsidRDefault="00710DC2" w:rsidP="002E13DD">
            <w:pPr>
              <w:tabs>
                <w:tab w:val="left" w:pos="2520"/>
              </w:tabs>
              <w:spacing w:after="120"/>
              <w:rPr>
                <w:rFonts w:cs="Arial"/>
                <w:sz w:val="22"/>
              </w:rPr>
            </w:pPr>
          </w:p>
        </w:tc>
      </w:tr>
      <w:tr w:rsidR="00710DC2" w:rsidRPr="004B2CBA" w14:paraId="1933F150" w14:textId="77777777" w:rsidTr="00710DC2">
        <w:trPr>
          <w:trHeight w:val="665"/>
        </w:trPr>
        <w:tc>
          <w:tcPr>
            <w:tcW w:w="4423" w:type="dxa"/>
            <w:tcBorders>
              <w:top w:val="single" w:sz="4" w:space="0" w:color="auto"/>
            </w:tcBorders>
          </w:tcPr>
          <w:p w14:paraId="4E54737B" w14:textId="104E1AA2" w:rsidR="00710DC2" w:rsidRPr="004B2CBA" w:rsidRDefault="00710DC2" w:rsidP="002E13DD">
            <w:pPr>
              <w:tabs>
                <w:tab w:val="left" w:pos="2520"/>
              </w:tabs>
              <w:spacing w:before="120"/>
              <w:rPr>
                <w:rFonts w:cs="Arial"/>
              </w:rPr>
            </w:pPr>
            <w:r w:rsidRPr="004B2CBA">
              <w:rPr>
                <w:rFonts w:cs="Arial"/>
              </w:rPr>
              <w:t xml:space="preserve">Name and </w:t>
            </w:r>
            <w:r w:rsidR="002E13DD">
              <w:rPr>
                <w:rFonts w:cs="Arial"/>
              </w:rPr>
              <w:t>t</w:t>
            </w:r>
            <w:r w:rsidR="002E13DD" w:rsidRPr="004B2CBA">
              <w:rPr>
                <w:rFonts w:cs="Arial"/>
              </w:rPr>
              <w:t>itle</w:t>
            </w:r>
          </w:p>
        </w:tc>
        <w:tc>
          <w:tcPr>
            <w:tcW w:w="267" w:type="dxa"/>
          </w:tcPr>
          <w:p w14:paraId="18DF0FFA" w14:textId="77777777" w:rsidR="00710DC2" w:rsidRPr="004B2CBA" w:rsidRDefault="00710DC2" w:rsidP="002E13DD">
            <w:pPr>
              <w:tabs>
                <w:tab w:val="left" w:pos="2520"/>
              </w:tabs>
              <w:spacing w:before="120"/>
              <w:rPr>
                <w:rFonts w:cs="Arial"/>
                <w:szCs w:val="18"/>
              </w:rPr>
            </w:pPr>
          </w:p>
        </w:tc>
        <w:tc>
          <w:tcPr>
            <w:tcW w:w="1131" w:type="dxa"/>
            <w:tcBorders>
              <w:top w:val="single" w:sz="4" w:space="0" w:color="auto"/>
            </w:tcBorders>
          </w:tcPr>
          <w:p w14:paraId="40749893" w14:textId="77777777" w:rsidR="00710DC2" w:rsidRPr="004B2CBA" w:rsidRDefault="00710DC2" w:rsidP="002E13DD">
            <w:pPr>
              <w:tabs>
                <w:tab w:val="left" w:pos="2520"/>
              </w:tabs>
              <w:spacing w:before="120"/>
              <w:rPr>
                <w:rFonts w:cs="Arial"/>
              </w:rPr>
            </w:pPr>
            <w:r w:rsidRPr="004B2CBA">
              <w:rPr>
                <w:rFonts w:cs="Arial"/>
              </w:rPr>
              <w:t>Date</w:t>
            </w:r>
          </w:p>
        </w:tc>
        <w:tc>
          <w:tcPr>
            <w:tcW w:w="267" w:type="dxa"/>
          </w:tcPr>
          <w:p w14:paraId="540E266E" w14:textId="77777777" w:rsidR="00710DC2" w:rsidRPr="004B2CBA" w:rsidRDefault="00710DC2" w:rsidP="002E13DD">
            <w:pPr>
              <w:tabs>
                <w:tab w:val="left" w:pos="2520"/>
              </w:tabs>
              <w:spacing w:before="120"/>
              <w:rPr>
                <w:rFonts w:cs="Arial"/>
              </w:rPr>
            </w:pPr>
          </w:p>
        </w:tc>
        <w:tc>
          <w:tcPr>
            <w:tcW w:w="3488" w:type="dxa"/>
            <w:tcBorders>
              <w:top w:val="single" w:sz="4" w:space="0" w:color="auto"/>
            </w:tcBorders>
          </w:tcPr>
          <w:p w14:paraId="3DE51A6F" w14:textId="77777777" w:rsidR="00710DC2" w:rsidRPr="004B2CBA" w:rsidRDefault="00710DC2" w:rsidP="002E13DD">
            <w:pPr>
              <w:tabs>
                <w:tab w:val="left" w:pos="2520"/>
              </w:tabs>
              <w:spacing w:before="120"/>
              <w:rPr>
                <w:rFonts w:cs="Arial"/>
              </w:rPr>
            </w:pPr>
            <w:r w:rsidRPr="004B2CBA">
              <w:rPr>
                <w:rFonts w:cs="Arial"/>
              </w:rPr>
              <w:t>Signature</w:t>
            </w:r>
          </w:p>
        </w:tc>
      </w:tr>
      <w:tr w:rsidR="00710DC2" w:rsidRPr="004B2CBA" w14:paraId="3BED411D" w14:textId="77777777" w:rsidTr="00710DC2">
        <w:trPr>
          <w:trHeight w:val="665"/>
        </w:trPr>
        <w:tc>
          <w:tcPr>
            <w:tcW w:w="4423" w:type="dxa"/>
            <w:tcBorders>
              <w:bottom w:val="single" w:sz="4" w:space="0" w:color="auto"/>
            </w:tcBorders>
            <w:vAlign w:val="bottom"/>
          </w:tcPr>
          <w:p w14:paraId="78BD4D7F" w14:textId="0A872B03" w:rsidR="00710DC2" w:rsidRPr="00710DC2" w:rsidRDefault="007C77BB" w:rsidP="002E13DD">
            <w:pPr>
              <w:tabs>
                <w:tab w:val="left" w:pos="2520"/>
              </w:tabs>
              <w:spacing w:after="120"/>
              <w:rPr>
                <w:rFonts w:cs="Arial"/>
                <w:sz w:val="22"/>
              </w:rPr>
            </w:pPr>
            <w:r>
              <w:rPr>
                <w:rFonts w:cs="Arial"/>
                <w:b/>
                <w:color w:val="E28432"/>
                <w:sz w:val="22"/>
              </w:rPr>
              <w:t>Name</w:t>
            </w:r>
            <w:r w:rsidR="0071009D" w:rsidRPr="007C77BB">
              <w:rPr>
                <w:rFonts w:cs="Arial"/>
                <w:color w:val="E28432"/>
                <w:sz w:val="22"/>
              </w:rPr>
              <w:br/>
            </w:r>
            <w:r>
              <w:rPr>
                <w:color w:val="E28432"/>
              </w:rPr>
              <w:t>Title</w:t>
            </w:r>
          </w:p>
        </w:tc>
        <w:tc>
          <w:tcPr>
            <w:tcW w:w="267" w:type="dxa"/>
            <w:vAlign w:val="bottom"/>
          </w:tcPr>
          <w:p w14:paraId="1152ED43" w14:textId="77777777" w:rsidR="00710DC2" w:rsidRPr="00710DC2" w:rsidRDefault="00710DC2" w:rsidP="002E13DD">
            <w:pPr>
              <w:tabs>
                <w:tab w:val="left" w:pos="2520"/>
              </w:tabs>
              <w:spacing w:after="120"/>
              <w:rPr>
                <w:rFonts w:cs="Arial"/>
                <w:sz w:val="22"/>
              </w:rPr>
            </w:pPr>
          </w:p>
        </w:tc>
        <w:tc>
          <w:tcPr>
            <w:tcW w:w="1131" w:type="dxa"/>
            <w:tcBorders>
              <w:bottom w:val="single" w:sz="4" w:space="0" w:color="auto"/>
            </w:tcBorders>
            <w:vAlign w:val="bottom"/>
          </w:tcPr>
          <w:p w14:paraId="3564DB03" w14:textId="77777777" w:rsidR="00710DC2" w:rsidRPr="00710DC2" w:rsidRDefault="00710DC2" w:rsidP="002E13DD">
            <w:pPr>
              <w:tabs>
                <w:tab w:val="left" w:pos="2520"/>
              </w:tabs>
              <w:spacing w:after="120"/>
              <w:rPr>
                <w:rFonts w:cs="Arial"/>
                <w:sz w:val="22"/>
              </w:rPr>
            </w:pPr>
          </w:p>
        </w:tc>
        <w:tc>
          <w:tcPr>
            <w:tcW w:w="267" w:type="dxa"/>
            <w:vAlign w:val="bottom"/>
          </w:tcPr>
          <w:p w14:paraId="7932DA5A" w14:textId="77777777" w:rsidR="00710DC2" w:rsidRPr="00710DC2" w:rsidRDefault="00710DC2" w:rsidP="002E13DD">
            <w:pPr>
              <w:tabs>
                <w:tab w:val="left" w:pos="2520"/>
              </w:tabs>
              <w:spacing w:after="120"/>
              <w:rPr>
                <w:rFonts w:cs="Arial"/>
                <w:sz w:val="22"/>
              </w:rPr>
            </w:pPr>
          </w:p>
        </w:tc>
        <w:tc>
          <w:tcPr>
            <w:tcW w:w="3488" w:type="dxa"/>
            <w:tcBorders>
              <w:bottom w:val="single" w:sz="4" w:space="0" w:color="auto"/>
            </w:tcBorders>
            <w:vAlign w:val="bottom"/>
          </w:tcPr>
          <w:p w14:paraId="2EEFADDA" w14:textId="77777777" w:rsidR="00710DC2" w:rsidRPr="00710DC2" w:rsidRDefault="00710DC2" w:rsidP="002E13DD">
            <w:pPr>
              <w:tabs>
                <w:tab w:val="left" w:pos="2520"/>
              </w:tabs>
              <w:spacing w:after="120"/>
              <w:rPr>
                <w:rFonts w:cs="Arial"/>
                <w:sz w:val="22"/>
              </w:rPr>
            </w:pPr>
          </w:p>
        </w:tc>
      </w:tr>
      <w:tr w:rsidR="00710DC2" w:rsidRPr="004B2CBA" w14:paraId="53CBCB81" w14:textId="77777777" w:rsidTr="00710DC2">
        <w:trPr>
          <w:trHeight w:val="665"/>
        </w:trPr>
        <w:tc>
          <w:tcPr>
            <w:tcW w:w="4423" w:type="dxa"/>
            <w:tcBorders>
              <w:top w:val="single" w:sz="4" w:space="0" w:color="auto"/>
            </w:tcBorders>
          </w:tcPr>
          <w:p w14:paraId="17E7C2DD" w14:textId="4FC71418" w:rsidR="00710DC2" w:rsidRPr="004B2CBA" w:rsidRDefault="00710DC2" w:rsidP="002E13DD">
            <w:pPr>
              <w:tabs>
                <w:tab w:val="left" w:pos="2520"/>
              </w:tabs>
              <w:spacing w:before="120"/>
              <w:rPr>
                <w:rFonts w:cs="Arial"/>
              </w:rPr>
            </w:pPr>
            <w:r w:rsidRPr="004B2CBA">
              <w:rPr>
                <w:rFonts w:cs="Arial"/>
              </w:rPr>
              <w:t xml:space="preserve">Name and </w:t>
            </w:r>
            <w:r w:rsidR="002E13DD">
              <w:rPr>
                <w:rFonts w:cs="Arial"/>
              </w:rPr>
              <w:t>t</w:t>
            </w:r>
            <w:r w:rsidR="002E13DD" w:rsidRPr="004B2CBA">
              <w:rPr>
                <w:rFonts w:cs="Arial"/>
              </w:rPr>
              <w:t>itle</w:t>
            </w:r>
          </w:p>
        </w:tc>
        <w:tc>
          <w:tcPr>
            <w:tcW w:w="267" w:type="dxa"/>
          </w:tcPr>
          <w:p w14:paraId="312B5D25" w14:textId="77777777" w:rsidR="00710DC2" w:rsidRPr="004B2CBA" w:rsidRDefault="00710DC2" w:rsidP="002E13DD">
            <w:pPr>
              <w:tabs>
                <w:tab w:val="left" w:pos="2520"/>
              </w:tabs>
              <w:spacing w:before="120"/>
              <w:rPr>
                <w:rFonts w:cs="Arial"/>
                <w:szCs w:val="18"/>
              </w:rPr>
            </w:pPr>
          </w:p>
        </w:tc>
        <w:tc>
          <w:tcPr>
            <w:tcW w:w="1131" w:type="dxa"/>
            <w:tcBorders>
              <w:top w:val="single" w:sz="4" w:space="0" w:color="auto"/>
            </w:tcBorders>
          </w:tcPr>
          <w:p w14:paraId="67A12B82" w14:textId="77777777" w:rsidR="00710DC2" w:rsidRPr="004B2CBA" w:rsidRDefault="00710DC2" w:rsidP="002E13DD">
            <w:pPr>
              <w:tabs>
                <w:tab w:val="left" w:pos="2520"/>
              </w:tabs>
              <w:spacing w:before="120"/>
              <w:rPr>
                <w:rFonts w:cs="Arial"/>
              </w:rPr>
            </w:pPr>
            <w:r w:rsidRPr="004B2CBA">
              <w:rPr>
                <w:rFonts w:cs="Arial"/>
              </w:rPr>
              <w:t>Date</w:t>
            </w:r>
          </w:p>
        </w:tc>
        <w:tc>
          <w:tcPr>
            <w:tcW w:w="267" w:type="dxa"/>
          </w:tcPr>
          <w:p w14:paraId="2D0EF69D" w14:textId="77777777" w:rsidR="00710DC2" w:rsidRPr="004B2CBA" w:rsidRDefault="00710DC2" w:rsidP="002E13DD">
            <w:pPr>
              <w:tabs>
                <w:tab w:val="left" w:pos="2520"/>
              </w:tabs>
              <w:spacing w:before="120"/>
              <w:rPr>
                <w:rFonts w:cs="Arial"/>
              </w:rPr>
            </w:pPr>
          </w:p>
        </w:tc>
        <w:tc>
          <w:tcPr>
            <w:tcW w:w="3488" w:type="dxa"/>
            <w:tcBorders>
              <w:top w:val="single" w:sz="4" w:space="0" w:color="auto"/>
            </w:tcBorders>
          </w:tcPr>
          <w:p w14:paraId="3217BD74" w14:textId="77777777" w:rsidR="00710DC2" w:rsidRPr="004B2CBA" w:rsidRDefault="00710DC2" w:rsidP="002E13DD">
            <w:pPr>
              <w:tabs>
                <w:tab w:val="left" w:pos="2520"/>
              </w:tabs>
              <w:spacing w:before="120"/>
              <w:rPr>
                <w:rFonts w:cs="Arial"/>
              </w:rPr>
            </w:pPr>
            <w:r w:rsidRPr="004B2CBA">
              <w:rPr>
                <w:rFonts w:cs="Arial"/>
              </w:rPr>
              <w:t>Signature</w:t>
            </w:r>
          </w:p>
        </w:tc>
      </w:tr>
      <w:tr w:rsidR="00710DC2" w:rsidRPr="004B2CBA" w14:paraId="07A0203F" w14:textId="77777777" w:rsidTr="00710DC2">
        <w:trPr>
          <w:trHeight w:val="665"/>
        </w:trPr>
        <w:tc>
          <w:tcPr>
            <w:tcW w:w="4423" w:type="dxa"/>
            <w:tcBorders>
              <w:bottom w:val="single" w:sz="4" w:space="0" w:color="auto"/>
            </w:tcBorders>
            <w:vAlign w:val="bottom"/>
          </w:tcPr>
          <w:p w14:paraId="4C4AEED3" w14:textId="3BDBBAB6" w:rsidR="00710DC2" w:rsidRPr="00710DC2" w:rsidRDefault="007C77BB" w:rsidP="002E13DD">
            <w:pPr>
              <w:tabs>
                <w:tab w:val="left" w:pos="2520"/>
              </w:tabs>
              <w:spacing w:after="120"/>
              <w:rPr>
                <w:rFonts w:cs="Arial"/>
                <w:sz w:val="22"/>
              </w:rPr>
            </w:pPr>
            <w:r>
              <w:rPr>
                <w:rFonts w:cs="Arial"/>
                <w:b/>
                <w:color w:val="E28432"/>
                <w:sz w:val="22"/>
              </w:rPr>
              <w:t>Name</w:t>
            </w:r>
            <w:r w:rsidR="0071009D" w:rsidRPr="007C77BB">
              <w:rPr>
                <w:rFonts w:cs="Arial"/>
                <w:color w:val="E28432"/>
                <w:sz w:val="22"/>
              </w:rPr>
              <w:br/>
            </w:r>
            <w:r>
              <w:rPr>
                <w:color w:val="E28432"/>
              </w:rPr>
              <w:t>Title</w:t>
            </w:r>
          </w:p>
        </w:tc>
        <w:tc>
          <w:tcPr>
            <w:tcW w:w="267" w:type="dxa"/>
            <w:vAlign w:val="bottom"/>
          </w:tcPr>
          <w:p w14:paraId="71B9021F" w14:textId="77777777" w:rsidR="00710DC2" w:rsidRPr="00710DC2" w:rsidRDefault="00710DC2" w:rsidP="002E13DD">
            <w:pPr>
              <w:tabs>
                <w:tab w:val="left" w:pos="2520"/>
              </w:tabs>
              <w:spacing w:after="120"/>
              <w:rPr>
                <w:rFonts w:cs="Arial"/>
                <w:sz w:val="22"/>
              </w:rPr>
            </w:pPr>
          </w:p>
        </w:tc>
        <w:tc>
          <w:tcPr>
            <w:tcW w:w="1131" w:type="dxa"/>
            <w:tcBorders>
              <w:bottom w:val="single" w:sz="4" w:space="0" w:color="auto"/>
            </w:tcBorders>
            <w:vAlign w:val="bottom"/>
          </w:tcPr>
          <w:p w14:paraId="6193478F" w14:textId="77777777" w:rsidR="00710DC2" w:rsidRPr="00710DC2" w:rsidRDefault="00710DC2" w:rsidP="002E13DD">
            <w:pPr>
              <w:tabs>
                <w:tab w:val="left" w:pos="2520"/>
              </w:tabs>
              <w:spacing w:after="120"/>
              <w:rPr>
                <w:rFonts w:cs="Arial"/>
                <w:sz w:val="22"/>
              </w:rPr>
            </w:pPr>
          </w:p>
        </w:tc>
        <w:tc>
          <w:tcPr>
            <w:tcW w:w="267" w:type="dxa"/>
            <w:vAlign w:val="bottom"/>
          </w:tcPr>
          <w:p w14:paraId="6A2D3328" w14:textId="77777777" w:rsidR="00710DC2" w:rsidRPr="00710DC2" w:rsidRDefault="00710DC2" w:rsidP="002E13DD">
            <w:pPr>
              <w:tabs>
                <w:tab w:val="left" w:pos="2520"/>
              </w:tabs>
              <w:spacing w:after="120"/>
              <w:rPr>
                <w:rFonts w:cs="Arial"/>
                <w:sz w:val="22"/>
              </w:rPr>
            </w:pPr>
          </w:p>
        </w:tc>
        <w:tc>
          <w:tcPr>
            <w:tcW w:w="3488" w:type="dxa"/>
            <w:tcBorders>
              <w:bottom w:val="single" w:sz="4" w:space="0" w:color="auto"/>
            </w:tcBorders>
            <w:vAlign w:val="bottom"/>
          </w:tcPr>
          <w:p w14:paraId="6310692F" w14:textId="77777777" w:rsidR="00710DC2" w:rsidRPr="00710DC2" w:rsidRDefault="00710DC2" w:rsidP="002E13DD">
            <w:pPr>
              <w:tabs>
                <w:tab w:val="left" w:pos="2520"/>
              </w:tabs>
              <w:spacing w:after="120"/>
              <w:rPr>
                <w:rFonts w:cs="Arial"/>
                <w:sz w:val="22"/>
              </w:rPr>
            </w:pPr>
          </w:p>
        </w:tc>
      </w:tr>
      <w:tr w:rsidR="00710DC2" w:rsidRPr="004B2CBA" w14:paraId="573EADFF" w14:textId="77777777" w:rsidTr="00710DC2">
        <w:trPr>
          <w:trHeight w:val="665"/>
        </w:trPr>
        <w:tc>
          <w:tcPr>
            <w:tcW w:w="4423" w:type="dxa"/>
            <w:tcBorders>
              <w:top w:val="single" w:sz="4" w:space="0" w:color="auto"/>
            </w:tcBorders>
          </w:tcPr>
          <w:p w14:paraId="2501C124" w14:textId="6B42704C" w:rsidR="00710DC2" w:rsidRPr="004B2CBA" w:rsidRDefault="00710DC2" w:rsidP="002E13DD">
            <w:pPr>
              <w:tabs>
                <w:tab w:val="left" w:pos="2520"/>
              </w:tabs>
              <w:spacing w:before="120"/>
              <w:rPr>
                <w:rFonts w:cs="Arial"/>
              </w:rPr>
            </w:pPr>
            <w:r w:rsidRPr="004B2CBA">
              <w:rPr>
                <w:rFonts w:cs="Arial"/>
              </w:rPr>
              <w:t xml:space="preserve">Name and </w:t>
            </w:r>
            <w:r w:rsidR="002E13DD">
              <w:rPr>
                <w:rFonts w:cs="Arial"/>
              </w:rPr>
              <w:t>t</w:t>
            </w:r>
            <w:r w:rsidR="002E13DD" w:rsidRPr="004B2CBA">
              <w:rPr>
                <w:rFonts w:cs="Arial"/>
              </w:rPr>
              <w:t>itle</w:t>
            </w:r>
          </w:p>
        </w:tc>
        <w:tc>
          <w:tcPr>
            <w:tcW w:w="267" w:type="dxa"/>
          </w:tcPr>
          <w:p w14:paraId="4F5B5B04" w14:textId="77777777" w:rsidR="00710DC2" w:rsidRPr="004B2CBA" w:rsidRDefault="00710DC2" w:rsidP="002E13DD">
            <w:pPr>
              <w:tabs>
                <w:tab w:val="left" w:pos="2520"/>
              </w:tabs>
              <w:spacing w:before="120"/>
              <w:rPr>
                <w:rFonts w:cs="Arial"/>
                <w:szCs w:val="18"/>
              </w:rPr>
            </w:pPr>
          </w:p>
        </w:tc>
        <w:tc>
          <w:tcPr>
            <w:tcW w:w="1131" w:type="dxa"/>
            <w:tcBorders>
              <w:top w:val="single" w:sz="4" w:space="0" w:color="auto"/>
            </w:tcBorders>
          </w:tcPr>
          <w:p w14:paraId="7EBF9997" w14:textId="77777777" w:rsidR="00710DC2" w:rsidRPr="004B2CBA" w:rsidRDefault="00710DC2" w:rsidP="002E13DD">
            <w:pPr>
              <w:tabs>
                <w:tab w:val="left" w:pos="2520"/>
              </w:tabs>
              <w:spacing w:before="120"/>
              <w:rPr>
                <w:rFonts w:cs="Arial"/>
              </w:rPr>
            </w:pPr>
            <w:r w:rsidRPr="004B2CBA">
              <w:rPr>
                <w:rFonts w:cs="Arial"/>
              </w:rPr>
              <w:t>Date</w:t>
            </w:r>
          </w:p>
        </w:tc>
        <w:tc>
          <w:tcPr>
            <w:tcW w:w="267" w:type="dxa"/>
          </w:tcPr>
          <w:p w14:paraId="177440B3" w14:textId="77777777" w:rsidR="00710DC2" w:rsidRPr="004B2CBA" w:rsidRDefault="00710DC2" w:rsidP="002E13DD">
            <w:pPr>
              <w:tabs>
                <w:tab w:val="left" w:pos="2520"/>
              </w:tabs>
              <w:spacing w:before="120"/>
              <w:rPr>
                <w:rFonts w:cs="Arial"/>
              </w:rPr>
            </w:pPr>
          </w:p>
        </w:tc>
        <w:tc>
          <w:tcPr>
            <w:tcW w:w="3488" w:type="dxa"/>
            <w:tcBorders>
              <w:top w:val="single" w:sz="4" w:space="0" w:color="auto"/>
            </w:tcBorders>
          </w:tcPr>
          <w:p w14:paraId="61E2DCD4" w14:textId="77777777" w:rsidR="00710DC2" w:rsidRPr="004B2CBA" w:rsidRDefault="00710DC2" w:rsidP="002E13DD">
            <w:pPr>
              <w:tabs>
                <w:tab w:val="left" w:pos="2520"/>
              </w:tabs>
              <w:spacing w:before="120"/>
              <w:rPr>
                <w:rFonts w:cs="Arial"/>
              </w:rPr>
            </w:pPr>
            <w:r w:rsidRPr="004B2CBA">
              <w:rPr>
                <w:rFonts w:cs="Arial"/>
              </w:rPr>
              <w:t>Signature</w:t>
            </w:r>
          </w:p>
        </w:tc>
      </w:tr>
      <w:tr w:rsidR="00710DC2" w:rsidRPr="004B2CBA" w14:paraId="268B9026" w14:textId="77777777" w:rsidTr="00710DC2">
        <w:trPr>
          <w:trHeight w:val="665"/>
        </w:trPr>
        <w:tc>
          <w:tcPr>
            <w:tcW w:w="4423" w:type="dxa"/>
            <w:tcBorders>
              <w:bottom w:val="single" w:sz="4" w:space="0" w:color="auto"/>
            </w:tcBorders>
            <w:vAlign w:val="bottom"/>
          </w:tcPr>
          <w:p w14:paraId="1AA5E894" w14:textId="3812596C" w:rsidR="00710DC2" w:rsidRPr="00710DC2" w:rsidRDefault="007C77BB" w:rsidP="002E13DD">
            <w:pPr>
              <w:tabs>
                <w:tab w:val="left" w:pos="2520"/>
              </w:tabs>
              <w:spacing w:after="120"/>
              <w:rPr>
                <w:rFonts w:cs="Arial"/>
                <w:sz w:val="22"/>
              </w:rPr>
            </w:pPr>
            <w:r>
              <w:rPr>
                <w:rFonts w:cs="Arial"/>
                <w:b/>
                <w:color w:val="E28432"/>
                <w:sz w:val="22"/>
              </w:rPr>
              <w:t>Name</w:t>
            </w:r>
            <w:r w:rsidR="0071009D" w:rsidRPr="007C77BB">
              <w:rPr>
                <w:rFonts w:cs="Arial"/>
                <w:color w:val="E28432"/>
                <w:sz w:val="22"/>
              </w:rPr>
              <w:br/>
            </w:r>
            <w:r>
              <w:rPr>
                <w:color w:val="E28432"/>
              </w:rPr>
              <w:t>Title</w:t>
            </w:r>
          </w:p>
        </w:tc>
        <w:tc>
          <w:tcPr>
            <w:tcW w:w="267" w:type="dxa"/>
            <w:vAlign w:val="bottom"/>
          </w:tcPr>
          <w:p w14:paraId="69D8408B" w14:textId="77777777" w:rsidR="00710DC2" w:rsidRPr="00710DC2" w:rsidRDefault="00710DC2" w:rsidP="002E13DD">
            <w:pPr>
              <w:tabs>
                <w:tab w:val="left" w:pos="2520"/>
              </w:tabs>
              <w:spacing w:after="120"/>
              <w:rPr>
                <w:rFonts w:cs="Arial"/>
                <w:sz w:val="22"/>
              </w:rPr>
            </w:pPr>
          </w:p>
        </w:tc>
        <w:tc>
          <w:tcPr>
            <w:tcW w:w="1131" w:type="dxa"/>
            <w:tcBorders>
              <w:bottom w:val="single" w:sz="4" w:space="0" w:color="auto"/>
            </w:tcBorders>
            <w:vAlign w:val="bottom"/>
          </w:tcPr>
          <w:p w14:paraId="2830F8FA" w14:textId="77777777" w:rsidR="00710DC2" w:rsidRPr="00710DC2" w:rsidRDefault="00710DC2" w:rsidP="002E13DD">
            <w:pPr>
              <w:tabs>
                <w:tab w:val="left" w:pos="2520"/>
              </w:tabs>
              <w:spacing w:after="120"/>
              <w:rPr>
                <w:rFonts w:cs="Arial"/>
                <w:sz w:val="22"/>
              </w:rPr>
            </w:pPr>
          </w:p>
        </w:tc>
        <w:tc>
          <w:tcPr>
            <w:tcW w:w="267" w:type="dxa"/>
            <w:vAlign w:val="bottom"/>
          </w:tcPr>
          <w:p w14:paraId="79CC588C" w14:textId="77777777" w:rsidR="00710DC2" w:rsidRPr="00710DC2" w:rsidRDefault="00710DC2" w:rsidP="002E13DD">
            <w:pPr>
              <w:tabs>
                <w:tab w:val="left" w:pos="2520"/>
              </w:tabs>
              <w:spacing w:after="120"/>
              <w:rPr>
                <w:rFonts w:cs="Arial"/>
                <w:sz w:val="22"/>
              </w:rPr>
            </w:pPr>
          </w:p>
        </w:tc>
        <w:tc>
          <w:tcPr>
            <w:tcW w:w="3488" w:type="dxa"/>
            <w:tcBorders>
              <w:bottom w:val="single" w:sz="4" w:space="0" w:color="auto"/>
            </w:tcBorders>
            <w:vAlign w:val="bottom"/>
          </w:tcPr>
          <w:p w14:paraId="2F6DE8DF" w14:textId="77777777" w:rsidR="00710DC2" w:rsidRPr="00710DC2" w:rsidRDefault="00710DC2" w:rsidP="002E13DD">
            <w:pPr>
              <w:tabs>
                <w:tab w:val="left" w:pos="2520"/>
              </w:tabs>
              <w:spacing w:after="120"/>
              <w:rPr>
                <w:rFonts w:cs="Arial"/>
                <w:sz w:val="22"/>
              </w:rPr>
            </w:pPr>
          </w:p>
        </w:tc>
      </w:tr>
      <w:tr w:rsidR="00710DC2" w:rsidRPr="004B2CBA" w14:paraId="5EBAD033" w14:textId="77777777" w:rsidTr="00710DC2">
        <w:trPr>
          <w:trHeight w:val="665"/>
        </w:trPr>
        <w:tc>
          <w:tcPr>
            <w:tcW w:w="4423" w:type="dxa"/>
            <w:tcBorders>
              <w:top w:val="single" w:sz="4" w:space="0" w:color="auto"/>
            </w:tcBorders>
          </w:tcPr>
          <w:p w14:paraId="5325D32D" w14:textId="6523C947" w:rsidR="00710DC2" w:rsidRPr="004B2CBA" w:rsidRDefault="00710DC2" w:rsidP="002E13DD">
            <w:pPr>
              <w:tabs>
                <w:tab w:val="left" w:pos="2520"/>
              </w:tabs>
              <w:spacing w:before="120"/>
              <w:rPr>
                <w:rFonts w:cs="Arial"/>
              </w:rPr>
            </w:pPr>
            <w:r w:rsidRPr="004B2CBA">
              <w:rPr>
                <w:rFonts w:cs="Arial"/>
              </w:rPr>
              <w:t xml:space="preserve">Name and </w:t>
            </w:r>
            <w:r w:rsidR="002E13DD">
              <w:rPr>
                <w:rFonts w:cs="Arial"/>
              </w:rPr>
              <w:t>t</w:t>
            </w:r>
            <w:r w:rsidR="002E13DD" w:rsidRPr="004B2CBA">
              <w:rPr>
                <w:rFonts w:cs="Arial"/>
              </w:rPr>
              <w:t>itle</w:t>
            </w:r>
          </w:p>
        </w:tc>
        <w:tc>
          <w:tcPr>
            <w:tcW w:w="267" w:type="dxa"/>
          </w:tcPr>
          <w:p w14:paraId="6D23493A" w14:textId="77777777" w:rsidR="00710DC2" w:rsidRPr="004B2CBA" w:rsidRDefault="00710DC2" w:rsidP="002E13DD">
            <w:pPr>
              <w:tabs>
                <w:tab w:val="left" w:pos="2520"/>
              </w:tabs>
              <w:spacing w:before="120"/>
              <w:rPr>
                <w:rFonts w:cs="Arial"/>
                <w:szCs w:val="18"/>
              </w:rPr>
            </w:pPr>
          </w:p>
        </w:tc>
        <w:tc>
          <w:tcPr>
            <w:tcW w:w="1131" w:type="dxa"/>
            <w:tcBorders>
              <w:top w:val="single" w:sz="4" w:space="0" w:color="auto"/>
            </w:tcBorders>
          </w:tcPr>
          <w:p w14:paraId="7DBD14C7" w14:textId="77777777" w:rsidR="00710DC2" w:rsidRPr="004B2CBA" w:rsidRDefault="00710DC2" w:rsidP="002E13DD">
            <w:pPr>
              <w:tabs>
                <w:tab w:val="left" w:pos="2520"/>
              </w:tabs>
              <w:spacing w:before="120"/>
              <w:rPr>
                <w:rFonts w:cs="Arial"/>
              </w:rPr>
            </w:pPr>
            <w:r w:rsidRPr="004B2CBA">
              <w:rPr>
                <w:rFonts w:cs="Arial"/>
              </w:rPr>
              <w:t>Date</w:t>
            </w:r>
          </w:p>
        </w:tc>
        <w:tc>
          <w:tcPr>
            <w:tcW w:w="267" w:type="dxa"/>
          </w:tcPr>
          <w:p w14:paraId="59D306E9" w14:textId="77777777" w:rsidR="00710DC2" w:rsidRPr="004B2CBA" w:rsidRDefault="00710DC2" w:rsidP="002E13DD">
            <w:pPr>
              <w:tabs>
                <w:tab w:val="left" w:pos="2520"/>
              </w:tabs>
              <w:spacing w:before="120"/>
              <w:rPr>
                <w:rFonts w:cs="Arial"/>
              </w:rPr>
            </w:pPr>
          </w:p>
        </w:tc>
        <w:tc>
          <w:tcPr>
            <w:tcW w:w="3488" w:type="dxa"/>
            <w:tcBorders>
              <w:top w:val="single" w:sz="4" w:space="0" w:color="auto"/>
            </w:tcBorders>
          </w:tcPr>
          <w:p w14:paraId="0FBCF2C9" w14:textId="77777777" w:rsidR="00710DC2" w:rsidRPr="004B2CBA" w:rsidRDefault="00710DC2" w:rsidP="002E13DD">
            <w:pPr>
              <w:tabs>
                <w:tab w:val="left" w:pos="2520"/>
              </w:tabs>
              <w:spacing w:before="120"/>
              <w:rPr>
                <w:rFonts w:cs="Arial"/>
              </w:rPr>
            </w:pPr>
            <w:r w:rsidRPr="004B2CBA">
              <w:rPr>
                <w:rFonts w:cs="Arial"/>
              </w:rPr>
              <w:t>Signature</w:t>
            </w:r>
          </w:p>
        </w:tc>
      </w:tr>
    </w:tbl>
    <w:p w14:paraId="3FD223CC" w14:textId="70BA2348" w:rsidR="005A6BC5" w:rsidRDefault="005A6BC5" w:rsidP="00E73487"/>
    <w:p w14:paraId="2FE883E8" w14:textId="77777777" w:rsidR="005A6BC5" w:rsidRDefault="005A6BC5">
      <w:r>
        <w:br w:type="page"/>
      </w:r>
    </w:p>
    <w:p w14:paraId="061933C7" w14:textId="32ED311D" w:rsidR="005A6BC5" w:rsidRPr="00F15ADC" w:rsidRDefault="00361DBB" w:rsidP="00361DBB">
      <w:pPr>
        <w:pStyle w:val="Heading1"/>
        <w:ind w:left="0" w:firstLine="0"/>
        <w:rPr>
          <w:sz w:val="48"/>
          <w:szCs w:val="48"/>
        </w:rPr>
      </w:pPr>
      <w:r>
        <w:lastRenderedPageBreak/>
        <w:br/>
      </w:r>
      <w:bookmarkStart w:id="36" w:name="_Toc49175118"/>
      <w:r w:rsidR="005C1FAB">
        <w:rPr>
          <w:sz w:val="48"/>
          <w:szCs w:val="48"/>
        </w:rPr>
        <w:t>Reference</w:t>
      </w:r>
      <w:r w:rsidR="005A6BC5" w:rsidRPr="00F15ADC">
        <w:rPr>
          <w:sz w:val="48"/>
          <w:szCs w:val="48"/>
        </w:rPr>
        <w:t>s</w:t>
      </w:r>
      <w:bookmarkEnd w:id="36"/>
      <w:r w:rsidR="005A6BC5" w:rsidRPr="00F15ADC">
        <w:rPr>
          <w:sz w:val="48"/>
          <w:szCs w:val="48"/>
        </w:rPr>
        <w:t xml:space="preserve"> </w:t>
      </w:r>
    </w:p>
    <w:p w14:paraId="0FE3FA44" w14:textId="021468A0" w:rsidR="005A6BC5" w:rsidRPr="004B2CBA" w:rsidRDefault="005A6BC5" w:rsidP="005A6BC5">
      <w:r w:rsidRPr="004B2CBA">
        <w:t>The following documents are reference material</w:t>
      </w:r>
      <w:r w:rsidR="005C1FAB">
        <w:t>s that</w:t>
      </w:r>
      <w:r w:rsidRPr="004B2CBA">
        <w:t xml:space="preserve"> provide context </w:t>
      </w:r>
      <w:r w:rsidR="005C1FAB">
        <w:t>and</w:t>
      </w:r>
      <w:r w:rsidRPr="004B2CBA">
        <w:t xml:space="preserve"> support information included in </w:t>
      </w:r>
      <w:r w:rsidR="000D619C">
        <w:t>the transition plan</w:t>
      </w:r>
      <w:r w:rsidRPr="004B2CBA">
        <w:t>.</w:t>
      </w:r>
    </w:p>
    <w:tbl>
      <w:tblPr>
        <w:tblStyle w:val="Chartertable"/>
        <w:tblW w:w="9450" w:type="dxa"/>
        <w:tblLook w:val="04A0" w:firstRow="1" w:lastRow="0" w:firstColumn="1" w:lastColumn="0" w:noHBand="0" w:noVBand="1"/>
      </w:tblPr>
      <w:tblGrid>
        <w:gridCol w:w="3625"/>
        <w:gridCol w:w="5825"/>
      </w:tblGrid>
      <w:tr w:rsidR="005A6BC5" w:rsidRPr="004B2CBA" w14:paraId="6359015D" w14:textId="77777777" w:rsidTr="00440709">
        <w:trPr>
          <w:cnfStyle w:val="100000000000" w:firstRow="1" w:lastRow="0" w:firstColumn="0" w:lastColumn="0" w:oddVBand="0" w:evenVBand="0" w:oddHBand="0" w:evenHBand="0" w:firstRowFirstColumn="0" w:firstRowLastColumn="0" w:lastRowFirstColumn="0" w:lastRowLastColumn="0"/>
          <w:trHeight w:val="232"/>
        </w:trPr>
        <w:tc>
          <w:tcPr>
            <w:tcW w:w="3625" w:type="dxa"/>
            <w:shd w:val="clear" w:color="auto" w:fill="005E85"/>
          </w:tcPr>
          <w:p w14:paraId="3804B32F" w14:textId="77777777" w:rsidR="005A6BC5" w:rsidRPr="00440709" w:rsidRDefault="005A6BC5" w:rsidP="005E71E9">
            <w:pPr>
              <w:rPr>
                <w:color w:val="FFFFFF" w:themeColor="background1"/>
              </w:rPr>
            </w:pPr>
            <w:r w:rsidRPr="00440709">
              <w:rPr>
                <w:color w:val="FFFFFF" w:themeColor="background1"/>
              </w:rPr>
              <w:t>Document</w:t>
            </w:r>
          </w:p>
        </w:tc>
        <w:tc>
          <w:tcPr>
            <w:tcW w:w="5825" w:type="dxa"/>
            <w:shd w:val="clear" w:color="auto" w:fill="005E85"/>
          </w:tcPr>
          <w:p w14:paraId="275AD98F" w14:textId="77777777" w:rsidR="005A6BC5" w:rsidRPr="004B2CBA" w:rsidRDefault="005A6BC5" w:rsidP="005E71E9">
            <w:r w:rsidRPr="00440709">
              <w:rPr>
                <w:color w:val="FFFFFF" w:themeColor="background1"/>
              </w:rPr>
              <w:t xml:space="preserve">Name and version number </w:t>
            </w:r>
          </w:p>
        </w:tc>
      </w:tr>
      <w:tr w:rsidR="005A6BC5" w:rsidRPr="004B2CBA" w14:paraId="60CBF155" w14:textId="77777777" w:rsidTr="005E71E9">
        <w:tc>
          <w:tcPr>
            <w:tcW w:w="3625" w:type="dxa"/>
          </w:tcPr>
          <w:p w14:paraId="68963263" w14:textId="77777777" w:rsidR="005A6BC5" w:rsidRPr="003E4650" w:rsidRDefault="005A6BC5" w:rsidP="0099371A"/>
        </w:tc>
        <w:tc>
          <w:tcPr>
            <w:tcW w:w="5825" w:type="dxa"/>
          </w:tcPr>
          <w:p w14:paraId="6517E57E" w14:textId="77777777" w:rsidR="005A6BC5" w:rsidRPr="004B2CBA" w:rsidRDefault="005A6BC5" w:rsidP="0099371A">
            <w:pPr>
              <w:rPr>
                <w:rFonts w:cs="Arial"/>
              </w:rPr>
            </w:pPr>
          </w:p>
        </w:tc>
      </w:tr>
      <w:tr w:rsidR="005A6BC5" w:rsidRPr="004B2CBA" w14:paraId="3C323F71" w14:textId="77777777" w:rsidTr="005E71E9">
        <w:tc>
          <w:tcPr>
            <w:tcW w:w="3625" w:type="dxa"/>
          </w:tcPr>
          <w:p w14:paraId="0AF62C90" w14:textId="77777777" w:rsidR="005A6BC5" w:rsidRPr="003E4650" w:rsidRDefault="005A6BC5" w:rsidP="0099371A"/>
        </w:tc>
        <w:tc>
          <w:tcPr>
            <w:tcW w:w="5825" w:type="dxa"/>
          </w:tcPr>
          <w:p w14:paraId="21184C42" w14:textId="77777777" w:rsidR="005A6BC5" w:rsidRPr="00311317" w:rsidRDefault="005A6BC5" w:rsidP="0099371A"/>
        </w:tc>
      </w:tr>
      <w:tr w:rsidR="005A6BC5" w:rsidRPr="004B2CBA" w14:paraId="23A8FD63" w14:textId="77777777" w:rsidTr="005E71E9">
        <w:tc>
          <w:tcPr>
            <w:tcW w:w="3625" w:type="dxa"/>
          </w:tcPr>
          <w:p w14:paraId="6EB8A61E" w14:textId="77777777" w:rsidR="005A6BC5" w:rsidRPr="003E4650" w:rsidRDefault="005A6BC5" w:rsidP="0099371A"/>
        </w:tc>
        <w:tc>
          <w:tcPr>
            <w:tcW w:w="5825" w:type="dxa"/>
          </w:tcPr>
          <w:p w14:paraId="3CC9C575" w14:textId="77777777" w:rsidR="005A6BC5" w:rsidRPr="00311317" w:rsidRDefault="005A6BC5" w:rsidP="0099371A"/>
        </w:tc>
      </w:tr>
      <w:tr w:rsidR="005A6BC5" w:rsidRPr="004B2CBA" w14:paraId="7210B77D" w14:textId="77777777" w:rsidTr="005E71E9">
        <w:tc>
          <w:tcPr>
            <w:tcW w:w="3625" w:type="dxa"/>
          </w:tcPr>
          <w:p w14:paraId="250D7750" w14:textId="77777777" w:rsidR="005A6BC5" w:rsidRPr="003E4650" w:rsidRDefault="005A6BC5" w:rsidP="0099371A"/>
        </w:tc>
        <w:tc>
          <w:tcPr>
            <w:tcW w:w="5825" w:type="dxa"/>
          </w:tcPr>
          <w:p w14:paraId="10A70252" w14:textId="77777777" w:rsidR="005A6BC5" w:rsidRPr="00311317" w:rsidRDefault="005A6BC5" w:rsidP="0099371A"/>
        </w:tc>
      </w:tr>
      <w:tr w:rsidR="005A6BC5" w:rsidRPr="004B2CBA" w14:paraId="66A1C068" w14:textId="77777777" w:rsidTr="005E71E9">
        <w:tc>
          <w:tcPr>
            <w:tcW w:w="3625" w:type="dxa"/>
          </w:tcPr>
          <w:p w14:paraId="065C1CFE" w14:textId="77777777" w:rsidR="005A6BC5" w:rsidRPr="00311317" w:rsidRDefault="005A6BC5" w:rsidP="0099371A"/>
        </w:tc>
        <w:tc>
          <w:tcPr>
            <w:tcW w:w="5825" w:type="dxa"/>
          </w:tcPr>
          <w:p w14:paraId="16D0E304" w14:textId="77777777" w:rsidR="005A6BC5" w:rsidRPr="00311317" w:rsidRDefault="005A6BC5" w:rsidP="0099371A"/>
        </w:tc>
      </w:tr>
      <w:tr w:rsidR="005A6BC5" w:rsidRPr="004B2CBA" w14:paraId="428F45B8" w14:textId="77777777" w:rsidTr="005E71E9">
        <w:tc>
          <w:tcPr>
            <w:tcW w:w="3625" w:type="dxa"/>
          </w:tcPr>
          <w:p w14:paraId="665F3936" w14:textId="77777777" w:rsidR="005A6BC5" w:rsidRPr="00311317" w:rsidRDefault="005A6BC5" w:rsidP="0099371A"/>
        </w:tc>
        <w:tc>
          <w:tcPr>
            <w:tcW w:w="5825" w:type="dxa"/>
          </w:tcPr>
          <w:p w14:paraId="6E22A7E1" w14:textId="77777777" w:rsidR="005A6BC5" w:rsidRPr="00311317" w:rsidRDefault="005A6BC5" w:rsidP="0099371A"/>
        </w:tc>
      </w:tr>
      <w:tr w:rsidR="005A6BC5" w:rsidRPr="004B2CBA" w14:paraId="68EDAD1E" w14:textId="77777777" w:rsidTr="005E71E9">
        <w:tc>
          <w:tcPr>
            <w:tcW w:w="3625" w:type="dxa"/>
          </w:tcPr>
          <w:p w14:paraId="0D727BBD" w14:textId="77777777" w:rsidR="005A6BC5" w:rsidRPr="00311317" w:rsidRDefault="005A6BC5" w:rsidP="0099371A"/>
        </w:tc>
        <w:tc>
          <w:tcPr>
            <w:tcW w:w="5825" w:type="dxa"/>
          </w:tcPr>
          <w:p w14:paraId="7C01B79B" w14:textId="77777777" w:rsidR="005A6BC5" w:rsidRPr="00311317" w:rsidRDefault="005A6BC5" w:rsidP="0099371A"/>
        </w:tc>
      </w:tr>
      <w:tr w:rsidR="005A6BC5" w:rsidRPr="004B2CBA" w14:paraId="547C7257" w14:textId="77777777" w:rsidTr="005E71E9">
        <w:tc>
          <w:tcPr>
            <w:tcW w:w="3625" w:type="dxa"/>
          </w:tcPr>
          <w:p w14:paraId="011742D3" w14:textId="77777777" w:rsidR="005A6BC5" w:rsidRPr="00311317" w:rsidRDefault="005A6BC5" w:rsidP="0099371A"/>
        </w:tc>
        <w:tc>
          <w:tcPr>
            <w:tcW w:w="5825" w:type="dxa"/>
          </w:tcPr>
          <w:p w14:paraId="746B53D8" w14:textId="77777777" w:rsidR="005A6BC5" w:rsidRPr="00311317" w:rsidRDefault="005A6BC5" w:rsidP="0099371A"/>
        </w:tc>
      </w:tr>
      <w:tr w:rsidR="005A6BC5" w:rsidRPr="004B2CBA" w14:paraId="16FAACEC" w14:textId="77777777" w:rsidTr="005E71E9">
        <w:tc>
          <w:tcPr>
            <w:tcW w:w="3625" w:type="dxa"/>
          </w:tcPr>
          <w:p w14:paraId="453B55FC" w14:textId="77777777" w:rsidR="005A6BC5" w:rsidRPr="00311317" w:rsidRDefault="005A6BC5" w:rsidP="0099371A"/>
        </w:tc>
        <w:tc>
          <w:tcPr>
            <w:tcW w:w="5825" w:type="dxa"/>
          </w:tcPr>
          <w:p w14:paraId="105E9159" w14:textId="77777777" w:rsidR="005A6BC5" w:rsidRPr="00311317" w:rsidRDefault="005A6BC5" w:rsidP="0099371A"/>
        </w:tc>
      </w:tr>
    </w:tbl>
    <w:p w14:paraId="3EDE4998" w14:textId="77777777" w:rsidR="00E73487" w:rsidRPr="004B2CBA" w:rsidRDefault="00E73487" w:rsidP="00E73487"/>
    <w:sectPr w:rsidR="00E73487" w:rsidRPr="004B2CBA" w:rsidSect="002B6245">
      <w:headerReference w:type="default" r:id="rId21"/>
      <w:footerReference w:type="default" r:id="rId22"/>
      <w:headerReference w:type="first" r:id="rId23"/>
      <w:footerReference w:type="first" r:id="rId24"/>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1DB6" w14:textId="77777777" w:rsidR="00FF4631" w:rsidRDefault="00FF4631" w:rsidP="00A95158">
      <w:pPr>
        <w:spacing w:after="0" w:line="240" w:lineRule="auto"/>
      </w:pPr>
      <w:r>
        <w:separator/>
      </w:r>
    </w:p>
  </w:endnote>
  <w:endnote w:type="continuationSeparator" w:id="0">
    <w:p w14:paraId="6C049F59" w14:textId="77777777" w:rsidR="00FF4631" w:rsidRDefault="00FF4631" w:rsidP="00A9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DB67E" w14:textId="1302894D" w:rsidR="00FF4631" w:rsidRPr="00EF6F89" w:rsidRDefault="00FF4631" w:rsidP="00EF6F89">
    <w:pPr>
      <w:pStyle w:val="Footer"/>
      <w:pBdr>
        <w:top w:val="none" w:sz="0" w:space="0" w:color="auto"/>
      </w:pBdr>
      <w:jc w:val="right"/>
      <w:rPr>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5028"/>
      <w:gridCol w:w="720"/>
    </w:tblGrid>
    <w:tr w:rsidR="00FF4631" w:rsidRPr="008661B1" w14:paraId="14230429" w14:textId="77777777" w:rsidTr="008D55E8">
      <w:tc>
        <w:tcPr>
          <w:tcW w:w="3540" w:type="dxa"/>
        </w:tcPr>
        <w:p w14:paraId="7672AA64" w14:textId="77777777" w:rsidR="00FF4631" w:rsidRPr="008661B1" w:rsidRDefault="00FF4631" w:rsidP="00EF6F89">
          <w:pPr>
            <w:pStyle w:val="Footer"/>
            <w:pBdr>
              <w:top w:val="none" w:sz="0" w:space="0" w:color="auto"/>
            </w:pBdr>
            <w:rPr>
              <w:rFonts w:ascii="Arial" w:hAnsi="Arial" w:cs="Arial"/>
            </w:rPr>
          </w:pPr>
        </w:p>
      </w:tc>
      <w:tc>
        <w:tcPr>
          <w:tcW w:w="5028" w:type="dxa"/>
        </w:tcPr>
        <w:p w14:paraId="16071E25" w14:textId="5817D10B" w:rsidR="00FF4631" w:rsidRPr="008661B1" w:rsidRDefault="00FF4631" w:rsidP="00EF6F89">
          <w:pPr>
            <w:pStyle w:val="Footer"/>
            <w:pBdr>
              <w:top w:val="none" w:sz="0" w:space="0" w:color="auto"/>
            </w:pBdr>
            <w:jc w:val="right"/>
            <w:rPr>
              <w:rFonts w:ascii="Arial" w:hAnsi="Arial" w:cs="Arial"/>
            </w:rPr>
          </w:pPr>
          <w:r w:rsidRPr="008661B1">
            <w:rPr>
              <w:rFonts w:ascii="Arial" w:hAnsi="Arial" w:cs="Arial"/>
            </w:rPr>
            <w:t xml:space="preserve"> </w:t>
          </w:r>
        </w:p>
      </w:tc>
      <w:tc>
        <w:tcPr>
          <w:tcW w:w="720" w:type="dxa"/>
        </w:tcPr>
        <w:p w14:paraId="2A1C20CC" w14:textId="77777777" w:rsidR="00FF4631" w:rsidRPr="008661B1" w:rsidRDefault="00FF4631" w:rsidP="00EF6F89">
          <w:pPr>
            <w:pStyle w:val="Footer"/>
            <w:pBdr>
              <w:top w:val="none" w:sz="0" w:space="0" w:color="auto"/>
            </w:pBdr>
            <w:jc w:val="right"/>
            <w:rPr>
              <w:rFonts w:ascii="Arial" w:hAnsi="Arial" w:cs="Arial"/>
              <w:sz w:val="40"/>
              <w:szCs w:val="40"/>
            </w:rPr>
          </w:pPr>
          <w:r w:rsidRPr="008661B1">
            <w:rPr>
              <w:rFonts w:cs="Arial"/>
              <w:sz w:val="40"/>
              <w:szCs w:val="40"/>
            </w:rPr>
            <w:fldChar w:fldCharType="begin"/>
          </w:r>
          <w:r w:rsidRPr="008661B1">
            <w:rPr>
              <w:rFonts w:ascii="Arial" w:hAnsi="Arial" w:cs="Arial"/>
              <w:sz w:val="40"/>
              <w:szCs w:val="40"/>
            </w:rPr>
            <w:instrText xml:space="preserve"> PAGE   \* MERGEFORMAT </w:instrText>
          </w:r>
          <w:r w:rsidRPr="008661B1">
            <w:rPr>
              <w:rFonts w:cs="Arial"/>
              <w:sz w:val="40"/>
              <w:szCs w:val="40"/>
            </w:rPr>
            <w:fldChar w:fldCharType="separate"/>
          </w:r>
          <w:r w:rsidR="00095BC0">
            <w:rPr>
              <w:rFonts w:ascii="Arial" w:hAnsi="Arial" w:cs="Arial"/>
              <w:noProof/>
              <w:sz w:val="40"/>
              <w:szCs w:val="40"/>
            </w:rPr>
            <w:t>15</w:t>
          </w:r>
          <w:r w:rsidRPr="008661B1">
            <w:rPr>
              <w:rFonts w:cs="Arial"/>
              <w:noProof/>
              <w:sz w:val="40"/>
              <w:szCs w:val="40"/>
            </w:rPr>
            <w:fldChar w:fldCharType="end"/>
          </w:r>
        </w:p>
      </w:tc>
    </w:tr>
  </w:tbl>
  <w:p w14:paraId="114D161F" w14:textId="77777777" w:rsidR="00FF4631" w:rsidRDefault="00FF46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339B" w14:textId="3B50EEAB" w:rsidR="00FF4631" w:rsidRPr="00407001" w:rsidRDefault="00FD7FF8" w:rsidP="00FD7FF8">
    <w:pPr>
      <w:pStyle w:val="Footer"/>
      <w:pBdr>
        <w:top w:val="none" w:sz="0" w:space="0" w:color="auto"/>
      </w:pBdr>
      <w:rPr>
        <w:rFonts w:ascii="Arial" w:hAnsi="Arial" w:cs="Arial"/>
        <w:color w:val="5C6670"/>
        <w:sz w:val="16"/>
        <w:szCs w:val="16"/>
      </w:rPr>
    </w:pPr>
    <w:r>
      <w:rPr>
        <w:rFonts w:ascii="Times New Roman" w:hAnsi="Times New Roman"/>
        <w:noProof/>
        <w:color w:val="auto"/>
        <w:sz w:val="24"/>
        <w:szCs w:val="24"/>
        <w:lang w:val="en-US" w:bidi="ar-SA"/>
      </w:rPr>
      <w:drawing>
        <wp:inline distT="0" distB="0" distL="0" distR="0" wp14:anchorId="6B170C45" wp14:editId="6E3E91C6">
          <wp:extent cx="1227507" cy="365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vis-logo-ahs-colour.jpg"/>
                  <pic:cNvPicPr/>
                </pic:nvPicPr>
                <pic:blipFill>
                  <a:blip r:embed="rId1">
                    <a:extLst>
                      <a:ext uri="{28A0092B-C50C-407E-A947-70E740481C1C}">
                        <a14:useLocalDpi xmlns:a14="http://schemas.microsoft.com/office/drawing/2010/main" val="0"/>
                      </a:ext>
                    </a:extLst>
                  </a:blip>
                  <a:stretch>
                    <a:fillRect/>
                  </a:stretch>
                </pic:blipFill>
                <pic:spPr>
                  <a:xfrm>
                    <a:off x="0" y="0"/>
                    <a:ext cx="1227507" cy="3657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6BEFC" w14:textId="77777777" w:rsidR="00FF4631" w:rsidRDefault="00FF4631" w:rsidP="00A95158">
      <w:pPr>
        <w:spacing w:after="0" w:line="240" w:lineRule="auto"/>
      </w:pPr>
      <w:r>
        <w:separator/>
      </w:r>
    </w:p>
  </w:footnote>
  <w:footnote w:type="continuationSeparator" w:id="0">
    <w:p w14:paraId="07C87A2C" w14:textId="77777777" w:rsidR="00FF4631" w:rsidRDefault="00FF4631" w:rsidP="00A9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AB48" w14:textId="3311CFF8" w:rsidR="00FF4631" w:rsidRPr="006E2470" w:rsidRDefault="00FF4631" w:rsidP="00A95158">
    <w:pPr>
      <w:pStyle w:val="Header"/>
      <w:rPr>
        <w:rStyle w:val="Blue"/>
        <w:color w:val="E28432"/>
      </w:rPr>
    </w:pPr>
    <w:r w:rsidRPr="006E2470">
      <w:rPr>
        <w:color w:val="E28432"/>
      </w:rPr>
      <w:t xml:space="preserve"> </w:t>
    </w:r>
    <w:r w:rsidRPr="007C77BB">
      <w:rPr>
        <w:rStyle w:val="Blue"/>
        <w:color w:val="E28432"/>
      </w:rPr>
      <w:t>Busin</w:t>
    </w:r>
    <w:r w:rsidRPr="006E2470">
      <w:rPr>
        <w:rStyle w:val="Blue"/>
        <w:color w:val="E28432"/>
      </w:rPr>
      <w:t>ess area</w:t>
    </w:r>
    <w:r>
      <w:rPr>
        <w:rStyle w:val="Blue"/>
        <w:color w:val="E28432"/>
      </w:rPr>
      <w:t xml:space="preserve"> use orange text</w:t>
    </w:r>
  </w:p>
  <w:p w14:paraId="5D89D7D3" w14:textId="623B74D9" w:rsidR="00FF4631" w:rsidRPr="006E2470" w:rsidRDefault="00FF4631" w:rsidP="00537393">
    <w:pPr>
      <w:pStyle w:val="Header"/>
      <w:tabs>
        <w:tab w:val="left" w:pos="1290"/>
      </w:tabs>
      <w:jc w:val="left"/>
      <w:rPr>
        <w:rStyle w:val="Blue"/>
        <w:color w:val="E28432"/>
      </w:rPr>
    </w:pPr>
    <w:r w:rsidRPr="006E2470">
      <w:rPr>
        <w:color w:val="E28432"/>
      </w:rPr>
      <w:tab/>
    </w:r>
    <w:r w:rsidRPr="006E2470">
      <w:rPr>
        <w:color w:val="E28432"/>
      </w:rPr>
      <w:tab/>
    </w:r>
    <w:r w:rsidRPr="006E2470">
      <w:rPr>
        <w:color w:val="E28432"/>
      </w:rPr>
      <w:tab/>
      <w:t xml:space="preserve"> </w:t>
    </w:r>
    <w:r w:rsidRPr="006E2470">
      <w:rPr>
        <w:rStyle w:val="Blue"/>
        <w:color w:val="E28432"/>
      </w:rPr>
      <w:t>Insert project name</w:t>
    </w:r>
    <w:r>
      <w:rPr>
        <w:rStyle w:val="Blue"/>
        <w:color w:val="E28432"/>
      </w:rPr>
      <w:t xml:space="preserve"> using orange text</w:t>
    </w:r>
  </w:p>
  <w:p w14:paraId="69EB3510" w14:textId="4DBA5ADA" w:rsidR="00FF4631" w:rsidRPr="001555D7" w:rsidRDefault="00FF4631" w:rsidP="00A95158">
    <w:pPr>
      <w:pStyle w:val="Header"/>
    </w:pPr>
    <w:r>
      <w:t>Transition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25EC" w14:textId="649B5ECB" w:rsidR="00FF4631" w:rsidRDefault="00FF4631" w:rsidP="00CB7545">
    <w:pPr>
      <w:pStyle w:val="Header"/>
      <w:jc w:val="left"/>
    </w:pPr>
  </w:p>
  <w:p w14:paraId="068A5E14" w14:textId="577F172A" w:rsidR="00FF4631" w:rsidRDefault="00FF4631" w:rsidP="00CB7545">
    <w:pPr>
      <w:pStyle w:val="Header"/>
      <w:jc w:val="left"/>
    </w:pPr>
  </w:p>
  <w:p w14:paraId="0547E795" w14:textId="7EB8D007" w:rsidR="00FF4631" w:rsidRDefault="00FF4631" w:rsidP="00CB7545">
    <w:pPr>
      <w:pStyle w:val="Header"/>
      <w:jc w:val="left"/>
    </w:pPr>
  </w:p>
  <w:p w14:paraId="328BE917" w14:textId="035DE4A5" w:rsidR="00FF4631" w:rsidRDefault="00FF4631" w:rsidP="00CB7545">
    <w:pPr>
      <w:pStyle w:val="Header"/>
      <w:jc w:val="left"/>
    </w:pPr>
  </w:p>
  <w:p w14:paraId="3C79E668" w14:textId="5574A6A3" w:rsidR="00FF4631" w:rsidRDefault="00FF4631" w:rsidP="00CB7545">
    <w:pPr>
      <w:pStyle w:val="Header"/>
      <w:jc w:val="left"/>
    </w:pPr>
  </w:p>
  <w:p w14:paraId="2B88EF76" w14:textId="3C145C41" w:rsidR="00FF4631" w:rsidRDefault="00FF4631" w:rsidP="00CB7545">
    <w:pPr>
      <w:pStyle w:val="Header"/>
      <w:jc w:val="left"/>
    </w:pPr>
  </w:p>
  <w:p w14:paraId="3F5746E0" w14:textId="6226F4C0" w:rsidR="00FF4631" w:rsidRDefault="00FF4631" w:rsidP="00CB7545">
    <w:pPr>
      <w:pStyle w:val="Header"/>
      <w:jc w:val="left"/>
    </w:pPr>
  </w:p>
  <w:p w14:paraId="1246E462" w14:textId="34822806" w:rsidR="00FF4631" w:rsidRDefault="00FF4631" w:rsidP="00CB7545">
    <w:pPr>
      <w:pStyle w:val="Header"/>
      <w:jc w:val="left"/>
    </w:pPr>
  </w:p>
  <w:p w14:paraId="45469F3D" w14:textId="77777777" w:rsidR="00FF4631" w:rsidRDefault="00FF4631" w:rsidP="00CB7545">
    <w:pPr>
      <w:pStyle w:val="Header"/>
      <w:jc w:val="left"/>
    </w:pPr>
  </w:p>
  <w:p w14:paraId="44B43162" w14:textId="00464015" w:rsidR="00FF4631" w:rsidRDefault="00FF4631" w:rsidP="00CB7545">
    <w:pPr>
      <w:pStyle w:val="Header"/>
      <w:jc w:val="left"/>
    </w:pPr>
    <w:r w:rsidRPr="00CB7545">
      <w:rPr>
        <w:noProof/>
        <w:lang w:val="en-US"/>
      </w:rPr>
      <mc:AlternateContent>
        <mc:Choice Requires="wpg">
          <w:drawing>
            <wp:anchor distT="0" distB="0" distL="114300" distR="114300" simplePos="0" relativeHeight="251657216" behindDoc="0" locked="0" layoutInCell="1" allowOverlap="1" wp14:anchorId="7C828243" wp14:editId="3674972A">
              <wp:simplePos x="0" y="0"/>
              <wp:positionH relativeFrom="column">
                <wp:posOffset>0</wp:posOffset>
              </wp:positionH>
              <wp:positionV relativeFrom="paragraph">
                <wp:posOffset>14605</wp:posOffset>
              </wp:positionV>
              <wp:extent cx="494030" cy="114300"/>
              <wp:effectExtent l="0" t="0" r="1270" b="0"/>
              <wp:wrapNone/>
              <wp:docPr id="1" name="Group 1"/>
              <wp:cNvGraphicFramePr/>
              <a:graphic xmlns:a="http://schemas.openxmlformats.org/drawingml/2006/main">
                <a:graphicData uri="http://schemas.microsoft.com/office/word/2010/wordprocessingGroup">
                  <wpg:wgp>
                    <wpg:cNvGrpSpPr/>
                    <wpg:grpSpPr>
                      <a:xfrm>
                        <a:off x="0" y="0"/>
                        <a:ext cx="494030" cy="114300"/>
                        <a:chOff x="0" y="0"/>
                        <a:chExt cx="494545" cy="114300"/>
                      </a:xfrm>
                    </wpg:grpSpPr>
                    <wps:wsp>
                      <wps:cNvPr id="3" name="Oval 3"/>
                      <wps:cNvSpPr/>
                      <wps:spPr>
                        <a:xfrm>
                          <a:off x="0" y="0"/>
                          <a:ext cx="114300" cy="114300"/>
                        </a:xfrm>
                        <a:prstGeom prst="ellipse">
                          <a:avLst/>
                        </a:prstGeom>
                        <a:solidFill>
                          <a:srgbClr val="E284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380245" y="0"/>
                          <a:ext cx="114300" cy="114300"/>
                        </a:xfrm>
                        <a:prstGeom prst="ellipse">
                          <a:avLst/>
                        </a:prstGeom>
                        <a:solidFill>
                          <a:srgbClr val="5C6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90122" y="0"/>
                          <a:ext cx="114300" cy="114300"/>
                        </a:xfrm>
                        <a:prstGeom prst="ellipse">
                          <a:avLst/>
                        </a:prstGeom>
                        <a:solidFill>
                          <a:srgbClr val="005E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FB02FF" id="Group 1" o:spid="_x0000_s1026" style="position:absolute;margin-left:0;margin-top:1.15pt;width:38.9pt;height:9pt;z-index:251657216" coordsize="49454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">
              <v:oval id="Oval 3" o:spid="_x0000_s1027" style="position:absolute;width:114300;height:114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g8QA&#10;AADaAAAADwAAAGRycy9kb3ducmV2LnhtbESPQWvCQBSE74L/YXmCN7OpgpSYjUhpsSA5GNt6fWRf&#10;k9js25DdJvHfdwuFHoeZ+YZJ95NpxUC9aywreIhiEMSl1Q1XCt4uL6tHEM4ja2wtk4I7Odhn81mK&#10;ibYjn2kofCUChF2CCmrvu0RKV9Zk0EW2Iw7ep+0N+iD7SuoexwA3rVzH8VYabDgs1NjRU03lV/Ft&#10;FOjLc/5+PtyO/prnp9smd8UHl0otF9NhB8LT5P/Df+1XrWADv1fCD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1YPEAAAA2gAAAA8AAAAAAAAAAAAAAAAAmAIAAGRycy9k&#10;b3ducmV2LnhtbFBLBQYAAAAABAAEAPUAAACJAwAAAAA=&#10;" fillcolor="#e28432" stroked="f" strokeweight="2pt"/>
              <v:oval id="Oval 4" o:spid="_x0000_s1028" style="position:absolute;left:380245;width:114300;height:114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qg8MA&#10;AADaAAAADwAAAGRycy9kb3ducmV2LnhtbESPQWvCQBSE70L/w/IK3nSjiGjqKiEotLk16sHbI/ua&#10;RLNvQ3Yb03/vFgSPw8x8w2x2g2lET52rLSuYTSMQxIXVNZcKTsfDZAXCeWSNjWVS8EcOdtu30QZj&#10;be/8TX3uSxEg7GJUUHnfxlK6oiKDbmpb4uD92M6gD7Irpe7wHuCmkfMoWkqDNYeFCltKKypu+a9R&#10;sHLr9GS+Mnfuj/v5pUyu2dBflRq/D8kHCE+Df4Wf7U+tYAH/V8IN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Gqg8MAAADaAAAADwAAAAAAAAAAAAAAAACYAgAAZHJzL2Rv&#10;d25yZXYueG1sUEsFBgAAAAAEAAQA9QAAAIgDAAAAAA==&#10;" fillcolor="#5c6670" stroked="f" strokeweight="2pt"/>
              <v:oval id="Oval 10" o:spid="_x0000_s1029" style="position:absolute;left:190122;width:114300;height:114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d7cUA&#10;AADbAAAADwAAAGRycy9kb3ducmV2LnhtbESPQWvCQBCF74L/YRmhN93ooWh0lVJR2oPUxgo9Dtlp&#10;EpKdDdlV4793DgVvM7w3732z2vSuUVfqQuXZwHSSgCLOva24MPBz2o3noEJEtth4JgN3CrBZDwcr&#10;TK2/8Tdds1goCeGQooEyxjbVOuQlOQwT3xKL9uc7h1HWrtC2w5uEu0bPkuRVO6xYGkps6b2kvM4u&#10;zsA+uM9LsThXp31dH+fbxeGr+T0Y8zLq35agIvXxaf6//rCCL/Tyiw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F3txQAAANsAAAAPAAAAAAAAAAAAAAAAAJgCAABkcnMv&#10;ZG93bnJldi54bWxQSwUGAAAAAAQABAD1AAAAigMAAAAA&#10;" fillcolor="#005e85" stroked="f" strokeweight="2pt"/>
            </v:group>
          </w:pict>
        </mc:Fallback>
      </mc:AlternateContent>
    </w:r>
  </w:p>
  <w:p w14:paraId="4FD755C4" w14:textId="11AE9E7E" w:rsidR="00FF4631" w:rsidRDefault="00FF4631" w:rsidP="00CB7545">
    <w:pPr>
      <w:pStyle w:val="Header"/>
      <w:jc w:val="left"/>
    </w:pPr>
  </w:p>
  <w:p w14:paraId="538E1F94" w14:textId="4F543F12" w:rsidR="00FF4631" w:rsidRDefault="00FF4631" w:rsidP="00CB7545">
    <w:pPr>
      <w:pStyle w:val="Title"/>
      <w:jc w:val="left"/>
    </w:pPr>
    <w:r w:rsidRPr="006E2470">
      <w:rPr>
        <w:color w:val="5C6670"/>
      </w:rPr>
      <w:t xml:space="preserve">Project </w:t>
    </w:r>
    <w:r>
      <w:rPr>
        <w:color w:val="5C6670"/>
      </w:rPr>
      <w:t>Transition P</w:t>
    </w:r>
    <w:r w:rsidRPr="006E2470">
      <w:rPr>
        <w:color w:val="5C6670"/>
      </w:rPr>
      <w:t>lan</w:t>
    </w:r>
  </w:p>
  <w:p w14:paraId="0E5E61FC" w14:textId="6800243A" w:rsidR="00FF4631" w:rsidRDefault="00FF4631" w:rsidP="00CB7545">
    <w:pPr>
      <w:pStyle w:val="Header"/>
      <w:jc w:val="left"/>
    </w:pPr>
    <w:r w:rsidRPr="00CB7545">
      <w:rPr>
        <w:noProof/>
        <w:lang w:val="en-US"/>
      </w:rPr>
      <mc:AlternateContent>
        <mc:Choice Requires="wps">
          <w:drawing>
            <wp:anchor distT="0" distB="0" distL="114300" distR="114300" simplePos="0" relativeHeight="251669504" behindDoc="0" locked="0" layoutInCell="1" allowOverlap="1" wp14:anchorId="762F741B" wp14:editId="2E2E04A2">
              <wp:simplePos x="0" y="0"/>
              <wp:positionH relativeFrom="column">
                <wp:posOffset>-22225</wp:posOffset>
              </wp:positionH>
              <wp:positionV relativeFrom="paragraph">
                <wp:posOffset>112840</wp:posOffset>
              </wp:positionV>
              <wp:extent cx="5961380" cy="0"/>
              <wp:effectExtent l="0" t="19050" r="20320" b="19050"/>
              <wp:wrapNone/>
              <wp:docPr id="11" name="Straight Connector 11"/>
              <wp:cNvGraphicFramePr/>
              <a:graphic xmlns:a="http://schemas.openxmlformats.org/drawingml/2006/main">
                <a:graphicData uri="http://schemas.microsoft.com/office/word/2010/wordprocessingShape">
                  <wps:wsp>
                    <wps:cNvCnPr/>
                    <wps:spPr>
                      <a:xfrm>
                        <a:off x="0" y="0"/>
                        <a:ext cx="5961380" cy="0"/>
                      </a:xfrm>
                      <a:prstGeom prst="line">
                        <a:avLst/>
                      </a:prstGeom>
                      <a:ln w="28575">
                        <a:solidFill>
                          <a:srgbClr val="5C667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5378F3"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9pt" to="46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" strokecolor="#5c6670" strokeweight="2.25pt"/>
          </w:pict>
        </mc:Fallback>
      </mc:AlternateContent>
    </w:r>
  </w:p>
  <w:p w14:paraId="55E1C5A1" w14:textId="77777777" w:rsidR="00FF4631" w:rsidRDefault="00FF4631" w:rsidP="00CB7545">
    <w:pPr>
      <w:pStyle w:val="Header"/>
      <w:jc w:val="left"/>
    </w:pPr>
  </w:p>
  <w:p w14:paraId="51679D76" w14:textId="77777777" w:rsidR="00FF4631" w:rsidRDefault="00FF4631" w:rsidP="00CB7545">
    <w:pPr>
      <w:pStyle w:val="Header"/>
      <w:jc w:val="left"/>
    </w:pPr>
  </w:p>
  <w:p w14:paraId="0F1087E5" w14:textId="77777777" w:rsidR="00FF4631" w:rsidRDefault="00FF4631" w:rsidP="00CB754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2096"/>
    <w:multiLevelType w:val="hybridMultilevel"/>
    <w:tmpl w:val="C2E455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A02853"/>
    <w:multiLevelType w:val="hybridMultilevel"/>
    <w:tmpl w:val="87006F60"/>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 w15:restartNumberingAfterBreak="0">
    <w:nsid w:val="090960D6"/>
    <w:multiLevelType w:val="hybridMultilevel"/>
    <w:tmpl w:val="7B20D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22F96"/>
    <w:multiLevelType w:val="hybridMultilevel"/>
    <w:tmpl w:val="943E8E8C"/>
    <w:lvl w:ilvl="0" w:tplc="10090001">
      <w:start w:val="1"/>
      <w:numFmt w:val="bullet"/>
      <w:lvlText w:val=""/>
      <w:lvlJc w:val="left"/>
      <w:pPr>
        <w:ind w:left="1334" w:hanging="360"/>
      </w:pPr>
      <w:rPr>
        <w:rFonts w:ascii="Symbol" w:hAnsi="Symbol" w:hint="default"/>
      </w:rPr>
    </w:lvl>
    <w:lvl w:ilvl="1" w:tplc="10090003" w:tentative="1">
      <w:start w:val="1"/>
      <w:numFmt w:val="bullet"/>
      <w:lvlText w:val="o"/>
      <w:lvlJc w:val="left"/>
      <w:pPr>
        <w:ind w:left="2054" w:hanging="360"/>
      </w:pPr>
      <w:rPr>
        <w:rFonts w:ascii="Courier New" w:hAnsi="Courier New" w:cs="Courier New" w:hint="default"/>
      </w:rPr>
    </w:lvl>
    <w:lvl w:ilvl="2" w:tplc="10090005" w:tentative="1">
      <w:start w:val="1"/>
      <w:numFmt w:val="bullet"/>
      <w:lvlText w:val=""/>
      <w:lvlJc w:val="left"/>
      <w:pPr>
        <w:ind w:left="2774" w:hanging="360"/>
      </w:pPr>
      <w:rPr>
        <w:rFonts w:ascii="Wingdings" w:hAnsi="Wingdings" w:hint="default"/>
      </w:rPr>
    </w:lvl>
    <w:lvl w:ilvl="3" w:tplc="10090001" w:tentative="1">
      <w:start w:val="1"/>
      <w:numFmt w:val="bullet"/>
      <w:lvlText w:val=""/>
      <w:lvlJc w:val="left"/>
      <w:pPr>
        <w:ind w:left="3494" w:hanging="360"/>
      </w:pPr>
      <w:rPr>
        <w:rFonts w:ascii="Symbol" w:hAnsi="Symbol" w:hint="default"/>
      </w:rPr>
    </w:lvl>
    <w:lvl w:ilvl="4" w:tplc="10090003" w:tentative="1">
      <w:start w:val="1"/>
      <w:numFmt w:val="bullet"/>
      <w:lvlText w:val="o"/>
      <w:lvlJc w:val="left"/>
      <w:pPr>
        <w:ind w:left="4214" w:hanging="360"/>
      </w:pPr>
      <w:rPr>
        <w:rFonts w:ascii="Courier New" w:hAnsi="Courier New" w:cs="Courier New" w:hint="default"/>
      </w:rPr>
    </w:lvl>
    <w:lvl w:ilvl="5" w:tplc="10090005" w:tentative="1">
      <w:start w:val="1"/>
      <w:numFmt w:val="bullet"/>
      <w:lvlText w:val=""/>
      <w:lvlJc w:val="left"/>
      <w:pPr>
        <w:ind w:left="4934" w:hanging="360"/>
      </w:pPr>
      <w:rPr>
        <w:rFonts w:ascii="Wingdings" w:hAnsi="Wingdings" w:hint="default"/>
      </w:rPr>
    </w:lvl>
    <w:lvl w:ilvl="6" w:tplc="10090001" w:tentative="1">
      <w:start w:val="1"/>
      <w:numFmt w:val="bullet"/>
      <w:lvlText w:val=""/>
      <w:lvlJc w:val="left"/>
      <w:pPr>
        <w:ind w:left="5654" w:hanging="360"/>
      </w:pPr>
      <w:rPr>
        <w:rFonts w:ascii="Symbol" w:hAnsi="Symbol" w:hint="default"/>
      </w:rPr>
    </w:lvl>
    <w:lvl w:ilvl="7" w:tplc="10090003" w:tentative="1">
      <w:start w:val="1"/>
      <w:numFmt w:val="bullet"/>
      <w:lvlText w:val="o"/>
      <w:lvlJc w:val="left"/>
      <w:pPr>
        <w:ind w:left="6374" w:hanging="360"/>
      </w:pPr>
      <w:rPr>
        <w:rFonts w:ascii="Courier New" w:hAnsi="Courier New" w:cs="Courier New" w:hint="default"/>
      </w:rPr>
    </w:lvl>
    <w:lvl w:ilvl="8" w:tplc="10090005" w:tentative="1">
      <w:start w:val="1"/>
      <w:numFmt w:val="bullet"/>
      <w:lvlText w:val=""/>
      <w:lvlJc w:val="left"/>
      <w:pPr>
        <w:ind w:left="7094" w:hanging="360"/>
      </w:pPr>
      <w:rPr>
        <w:rFonts w:ascii="Wingdings" w:hAnsi="Wingdings" w:hint="default"/>
      </w:rPr>
    </w:lvl>
  </w:abstractNum>
  <w:abstractNum w:abstractNumId="4" w15:restartNumberingAfterBreak="0">
    <w:nsid w:val="16DF1073"/>
    <w:multiLevelType w:val="hybridMultilevel"/>
    <w:tmpl w:val="8032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72714"/>
    <w:multiLevelType w:val="hybridMultilevel"/>
    <w:tmpl w:val="B8F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45858"/>
    <w:multiLevelType w:val="multilevel"/>
    <w:tmpl w:val="9A507916"/>
    <w:lvl w:ilvl="0">
      <w:start w:val="2"/>
      <w:numFmt w:val="decimal"/>
      <w:suff w:val="space"/>
      <w:lvlText w:val="Section %1."/>
      <w:lvlJc w:val="left"/>
      <w:pPr>
        <w:ind w:left="1778" w:hanging="1778"/>
      </w:pPr>
      <w:rPr>
        <w:rFonts w:cs="Times New Roman" w:hint="default"/>
      </w:rPr>
    </w:lvl>
    <w:lvl w:ilvl="1">
      <w:start w:val="1"/>
      <w:numFmt w:val="decimal"/>
      <w:lvlText w:val="%1.%2"/>
      <w:lvlJc w:val="left"/>
      <w:pPr>
        <w:ind w:left="-112" w:hanging="360"/>
      </w:pPr>
      <w:rPr>
        <w:rFonts w:ascii="Arial" w:hAnsi="Arial" w:hint="default"/>
        <w:b/>
        <w:i w:val="0"/>
        <w:color w:val="auto"/>
        <w:sz w:val="28"/>
      </w:rPr>
    </w:lvl>
    <w:lvl w:ilvl="2">
      <w:start w:val="1"/>
      <w:numFmt w:val="lowerRoman"/>
      <w:lvlText w:val="%3."/>
      <w:lvlJc w:val="right"/>
      <w:pPr>
        <w:ind w:left="1688" w:hanging="180"/>
      </w:pPr>
      <w:rPr>
        <w:rFonts w:cs="Times New Roman" w:hint="default"/>
      </w:rPr>
    </w:lvl>
    <w:lvl w:ilvl="3">
      <w:start w:val="1"/>
      <w:numFmt w:val="decimal"/>
      <w:lvlText w:val="%4."/>
      <w:lvlJc w:val="left"/>
      <w:pPr>
        <w:ind w:left="2408" w:hanging="360"/>
      </w:pPr>
      <w:rPr>
        <w:rFonts w:cs="Times New Roman" w:hint="default"/>
      </w:rPr>
    </w:lvl>
    <w:lvl w:ilvl="4">
      <w:start w:val="1"/>
      <w:numFmt w:val="lowerLetter"/>
      <w:lvlText w:val="%5."/>
      <w:lvlJc w:val="left"/>
      <w:pPr>
        <w:ind w:left="3128" w:hanging="360"/>
      </w:pPr>
      <w:rPr>
        <w:rFonts w:cs="Times New Roman" w:hint="default"/>
      </w:rPr>
    </w:lvl>
    <w:lvl w:ilvl="5">
      <w:start w:val="1"/>
      <w:numFmt w:val="lowerRoman"/>
      <w:lvlText w:val="%6."/>
      <w:lvlJc w:val="right"/>
      <w:pPr>
        <w:ind w:left="3848" w:hanging="180"/>
      </w:pPr>
      <w:rPr>
        <w:rFonts w:cs="Times New Roman" w:hint="default"/>
      </w:rPr>
    </w:lvl>
    <w:lvl w:ilvl="6">
      <w:start w:val="1"/>
      <w:numFmt w:val="decimal"/>
      <w:lvlText w:val="%7."/>
      <w:lvlJc w:val="left"/>
      <w:pPr>
        <w:ind w:left="4568" w:hanging="360"/>
      </w:pPr>
      <w:rPr>
        <w:rFonts w:cs="Times New Roman" w:hint="default"/>
      </w:rPr>
    </w:lvl>
    <w:lvl w:ilvl="7">
      <w:start w:val="1"/>
      <w:numFmt w:val="lowerLetter"/>
      <w:lvlText w:val="%8."/>
      <w:lvlJc w:val="left"/>
      <w:pPr>
        <w:ind w:left="5288" w:hanging="360"/>
      </w:pPr>
      <w:rPr>
        <w:rFonts w:cs="Times New Roman" w:hint="default"/>
      </w:rPr>
    </w:lvl>
    <w:lvl w:ilvl="8">
      <w:start w:val="1"/>
      <w:numFmt w:val="lowerRoman"/>
      <w:lvlText w:val="%9."/>
      <w:lvlJc w:val="right"/>
      <w:pPr>
        <w:ind w:left="6008" w:hanging="180"/>
      </w:pPr>
      <w:rPr>
        <w:rFonts w:cs="Times New Roman" w:hint="default"/>
      </w:rPr>
    </w:lvl>
  </w:abstractNum>
  <w:abstractNum w:abstractNumId="7" w15:restartNumberingAfterBreak="0">
    <w:nsid w:val="1E251FA7"/>
    <w:multiLevelType w:val="hybridMultilevel"/>
    <w:tmpl w:val="19C2A4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070286C"/>
    <w:multiLevelType w:val="hybridMultilevel"/>
    <w:tmpl w:val="FF82A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56C6"/>
    <w:multiLevelType w:val="hybridMultilevel"/>
    <w:tmpl w:val="497C9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A87066"/>
    <w:multiLevelType w:val="hybridMultilevel"/>
    <w:tmpl w:val="B30AF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8E324C"/>
    <w:multiLevelType w:val="hybridMultilevel"/>
    <w:tmpl w:val="A88EEC44"/>
    <w:lvl w:ilvl="0" w:tplc="2FCAAF08">
      <w:start w:val="1"/>
      <w:numFmt w:val="bullet"/>
      <w:lvlText w:val=""/>
      <w:lvlJc w:val="left"/>
      <w:pPr>
        <w:tabs>
          <w:tab w:val="num" w:pos="2894"/>
        </w:tabs>
        <w:ind w:left="289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42BC6"/>
    <w:multiLevelType w:val="hybridMultilevel"/>
    <w:tmpl w:val="1A84B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9C6715"/>
    <w:multiLevelType w:val="hybridMultilevel"/>
    <w:tmpl w:val="201AD0E2"/>
    <w:lvl w:ilvl="0" w:tplc="F230BE1C">
      <w:start w:val="1"/>
      <w:numFmt w:val="bullet"/>
      <w:pStyle w:val="Instructionbullet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62520"/>
    <w:multiLevelType w:val="hybridMultilevel"/>
    <w:tmpl w:val="C92E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F553D"/>
    <w:multiLevelType w:val="multilevel"/>
    <w:tmpl w:val="C908C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D43B4"/>
    <w:multiLevelType w:val="hybridMultilevel"/>
    <w:tmpl w:val="3C46C3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E51FE1"/>
    <w:multiLevelType w:val="hybridMultilevel"/>
    <w:tmpl w:val="76D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766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E93BA4"/>
    <w:multiLevelType w:val="hybridMultilevel"/>
    <w:tmpl w:val="A3BA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67052"/>
    <w:multiLevelType w:val="hybridMultilevel"/>
    <w:tmpl w:val="920C646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1" w15:restartNumberingAfterBreak="0">
    <w:nsid w:val="4EDD450F"/>
    <w:multiLevelType w:val="multilevel"/>
    <w:tmpl w:val="2214C2AC"/>
    <w:lvl w:ilvl="0">
      <w:start w:val="1"/>
      <w:numFmt w:val="decimal"/>
      <w:pStyle w:val="Heading1"/>
      <w:lvlText w:val="Section %1."/>
      <w:lvlJc w:val="left"/>
      <w:pPr>
        <w:ind w:left="2340" w:hanging="360"/>
      </w:pPr>
      <w:rPr>
        <w:b w:val="0"/>
        <w:bCs w:val="0"/>
        <w:i w:val="0"/>
        <w:iCs w:val="0"/>
        <w:caps w:val="0"/>
        <w:smallCaps w:val="0"/>
        <w:strike w:val="0"/>
        <w:dstrike w:val="0"/>
        <w:noProof w:val="0"/>
        <w:vanish w:val="0"/>
        <w:color w:val="5C6670"/>
        <w:spacing w:val="0"/>
        <w:kern w:val="0"/>
        <w:position w:val="0"/>
        <w:sz w:val="48"/>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35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4FAB0DF8"/>
    <w:multiLevelType w:val="hybridMultilevel"/>
    <w:tmpl w:val="6524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20B9A"/>
    <w:multiLevelType w:val="hybridMultilevel"/>
    <w:tmpl w:val="8314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3111F"/>
    <w:multiLevelType w:val="hybridMultilevel"/>
    <w:tmpl w:val="222A1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365BB4"/>
    <w:multiLevelType w:val="hybridMultilevel"/>
    <w:tmpl w:val="A2481DC4"/>
    <w:lvl w:ilvl="0" w:tplc="19E82130">
      <w:start w:val="1"/>
      <w:numFmt w:val="bullet"/>
      <w:lvlText w:val=""/>
      <w:lvlJc w:val="left"/>
      <w:pPr>
        <w:tabs>
          <w:tab w:val="num" w:pos="2894"/>
        </w:tabs>
        <w:ind w:left="289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B47F5A"/>
    <w:multiLevelType w:val="hybridMultilevel"/>
    <w:tmpl w:val="E2BC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D34BC"/>
    <w:multiLevelType w:val="hybridMultilevel"/>
    <w:tmpl w:val="8D5ED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93596F"/>
    <w:multiLevelType w:val="hybridMultilevel"/>
    <w:tmpl w:val="6B8A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17DFC"/>
    <w:multiLevelType w:val="hybridMultilevel"/>
    <w:tmpl w:val="E41EFC58"/>
    <w:lvl w:ilvl="0" w:tplc="19E82130">
      <w:start w:val="1"/>
      <w:numFmt w:val="bullet"/>
      <w:lvlText w:val=""/>
      <w:lvlJc w:val="left"/>
      <w:pPr>
        <w:tabs>
          <w:tab w:val="num" w:pos="2894"/>
        </w:tabs>
        <w:ind w:left="289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E7D67"/>
    <w:multiLevelType w:val="hybridMultilevel"/>
    <w:tmpl w:val="F26C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B0889"/>
    <w:multiLevelType w:val="multilevel"/>
    <w:tmpl w:val="C908C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B94060"/>
    <w:multiLevelType w:val="hybridMultilevel"/>
    <w:tmpl w:val="A4C0F14C"/>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3" w15:restartNumberingAfterBreak="0">
    <w:nsid w:val="7FE84D74"/>
    <w:multiLevelType w:val="hybridMultilevel"/>
    <w:tmpl w:val="39DC3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17"/>
  </w:num>
  <w:num w:numId="5">
    <w:abstractNumId w:val="19"/>
  </w:num>
  <w:num w:numId="6">
    <w:abstractNumId w:val="30"/>
  </w:num>
  <w:num w:numId="7">
    <w:abstractNumId w:val="28"/>
  </w:num>
  <w:num w:numId="8">
    <w:abstractNumId w:val="4"/>
  </w:num>
  <w:num w:numId="9">
    <w:abstractNumId w:val="14"/>
  </w:num>
  <w:num w:numId="10">
    <w:abstractNumId w:val="26"/>
  </w:num>
  <w:num w:numId="11">
    <w:abstractNumId w:val="2"/>
  </w:num>
  <w:num w:numId="12">
    <w:abstractNumId w:val="23"/>
  </w:num>
  <w:num w:numId="13">
    <w:abstractNumId w:val="9"/>
  </w:num>
  <w:num w:numId="14">
    <w:abstractNumId w:val="24"/>
  </w:num>
  <w:num w:numId="15">
    <w:abstractNumId w:val="6"/>
  </w:num>
  <w:num w:numId="16">
    <w:abstractNumId w:val="13"/>
  </w:num>
  <w:num w:numId="17">
    <w:abstractNumId w:val="22"/>
  </w:num>
  <w:num w:numId="18">
    <w:abstractNumId w:val="7"/>
  </w:num>
  <w:num w:numId="19">
    <w:abstractNumId w:val="20"/>
  </w:num>
  <w:num w:numId="20">
    <w:abstractNumId w:val="11"/>
  </w:num>
  <w:num w:numId="21">
    <w:abstractNumId w:val="12"/>
  </w:num>
  <w:num w:numId="22">
    <w:abstractNumId w:val="31"/>
  </w:num>
  <w:num w:numId="23">
    <w:abstractNumId w:val="15"/>
  </w:num>
  <w:num w:numId="24">
    <w:abstractNumId w:val="0"/>
  </w:num>
  <w:num w:numId="25">
    <w:abstractNumId w:val="29"/>
  </w:num>
  <w:num w:numId="26">
    <w:abstractNumId w:val="10"/>
  </w:num>
  <w:num w:numId="27">
    <w:abstractNumId w:val="25"/>
  </w:num>
  <w:num w:numId="28">
    <w:abstractNumId w:val="16"/>
  </w:num>
  <w:num w:numId="29">
    <w:abstractNumId w:val="18"/>
  </w:num>
  <w:num w:numId="30">
    <w:abstractNumId w:val="27"/>
  </w:num>
  <w:num w:numId="31">
    <w:abstractNumId w:val="1"/>
  </w:num>
  <w:num w:numId="32">
    <w:abstractNumId w:val="32"/>
  </w:num>
  <w:num w:numId="33">
    <w:abstractNumId w:val="3"/>
  </w:num>
  <w:num w:numId="34">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39"/>
    <w:rsid w:val="00002C78"/>
    <w:rsid w:val="000065AA"/>
    <w:rsid w:val="00007064"/>
    <w:rsid w:val="00010335"/>
    <w:rsid w:val="00010B2A"/>
    <w:rsid w:val="00015EE8"/>
    <w:rsid w:val="00016AF7"/>
    <w:rsid w:val="0001753D"/>
    <w:rsid w:val="00031B93"/>
    <w:rsid w:val="00033C11"/>
    <w:rsid w:val="00036660"/>
    <w:rsid w:val="00040450"/>
    <w:rsid w:val="00043953"/>
    <w:rsid w:val="0005188F"/>
    <w:rsid w:val="00051BC0"/>
    <w:rsid w:val="00060E6A"/>
    <w:rsid w:val="00066974"/>
    <w:rsid w:val="0008694B"/>
    <w:rsid w:val="00087125"/>
    <w:rsid w:val="00093BEB"/>
    <w:rsid w:val="00094FA1"/>
    <w:rsid w:val="00095BC0"/>
    <w:rsid w:val="00097794"/>
    <w:rsid w:val="000B092B"/>
    <w:rsid w:val="000B429B"/>
    <w:rsid w:val="000C624D"/>
    <w:rsid w:val="000C7468"/>
    <w:rsid w:val="000D619C"/>
    <w:rsid w:val="000F3F2A"/>
    <w:rsid w:val="001005F0"/>
    <w:rsid w:val="00101C63"/>
    <w:rsid w:val="00102FA7"/>
    <w:rsid w:val="00104D56"/>
    <w:rsid w:val="00106276"/>
    <w:rsid w:val="00107A94"/>
    <w:rsid w:val="00111C7B"/>
    <w:rsid w:val="0011341D"/>
    <w:rsid w:val="00115ED5"/>
    <w:rsid w:val="00122782"/>
    <w:rsid w:val="0013042C"/>
    <w:rsid w:val="00131CAE"/>
    <w:rsid w:val="00144495"/>
    <w:rsid w:val="00146D42"/>
    <w:rsid w:val="00147976"/>
    <w:rsid w:val="0015015B"/>
    <w:rsid w:val="00152130"/>
    <w:rsid w:val="0015335C"/>
    <w:rsid w:val="00155025"/>
    <w:rsid w:val="00155399"/>
    <w:rsid w:val="001555D7"/>
    <w:rsid w:val="00157109"/>
    <w:rsid w:val="00164B83"/>
    <w:rsid w:val="00172491"/>
    <w:rsid w:val="001725A6"/>
    <w:rsid w:val="00174EC1"/>
    <w:rsid w:val="00176AD1"/>
    <w:rsid w:val="001839FE"/>
    <w:rsid w:val="001901C1"/>
    <w:rsid w:val="00195AC3"/>
    <w:rsid w:val="001A1333"/>
    <w:rsid w:val="001B2774"/>
    <w:rsid w:val="001B4B3F"/>
    <w:rsid w:val="001B5258"/>
    <w:rsid w:val="001C0599"/>
    <w:rsid w:val="001C2F6B"/>
    <w:rsid w:val="001C5D12"/>
    <w:rsid w:val="001C6282"/>
    <w:rsid w:val="001C775D"/>
    <w:rsid w:val="001C798D"/>
    <w:rsid w:val="001E2EBE"/>
    <w:rsid w:val="001E53A9"/>
    <w:rsid w:val="001E5AE5"/>
    <w:rsid w:val="001F7AA2"/>
    <w:rsid w:val="00200AF4"/>
    <w:rsid w:val="00211574"/>
    <w:rsid w:val="00222F0A"/>
    <w:rsid w:val="0022528D"/>
    <w:rsid w:val="002256B2"/>
    <w:rsid w:val="002379C3"/>
    <w:rsid w:val="00245CE3"/>
    <w:rsid w:val="0024644B"/>
    <w:rsid w:val="0025547B"/>
    <w:rsid w:val="00261CAF"/>
    <w:rsid w:val="00262776"/>
    <w:rsid w:val="00262A23"/>
    <w:rsid w:val="00265A60"/>
    <w:rsid w:val="00275F01"/>
    <w:rsid w:val="00285327"/>
    <w:rsid w:val="002905E1"/>
    <w:rsid w:val="00290C6F"/>
    <w:rsid w:val="002942B4"/>
    <w:rsid w:val="0029723C"/>
    <w:rsid w:val="00297481"/>
    <w:rsid w:val="002A2F3C"/>
    <w:rsid w:val="002A4F9B"/>
    <w:rsid w:val="002B4986"/>
    <w:rsid w:val="002B6245"/>
    <w:rsid w:val="002C4922"/>
    <w:rsid w:val="002D0888"/>
    <w:rsid w:val="002D6C06"/>
    <w:rsid w:val="002D7694"/>
    <w:rsid w:val="002D7D28"/>
    <w:rsid w:val="002E07AD"/>
    <w:rsid w:val="002E0C17"/>
    <w:rsid w:val="002E0D10"/>
    <w:rsid w:val="002E13DD"/>
    <w:rsid w:val="002F2B7A"/>
    <w:rsid w:val="002F3970"/>
    <w:rsid w:val="003004A2"/>
    <w:rsid w:val="00303967"/>
    <w:rsid w:val="003075FD"/>
    <w:rsid w:val="00311317"/>
    <w:rsid w:val="00312C73"/>
    <w:rsid w:val="003151A9"/>
    <w:rsid w:val="00315E32"/>
    <w:rsid w:val="00317ADB"/>
    <w:rsid w:val="00320D56"/>
    <w:rsid w:val="00325095"/>
    <w:rsid w:val="00341163"/>
    <w:rsid w:val="003440B9"/>
    <w:rsid w:val="003460AC"/>
    <w:rsid w:val="0035382A"/>
    <w:rsid w:val="00353F17"/>
    <w:rsid w:val="00355382"/>
    <w:rsid w:val="00357230"/>
    <w:rsid w:val="00360CA6"/>
    <w:rsid w:val="00361DBB"/>
    <w:rsid w:val="0036260B"/>
    <w:rsid w:val="00365473"/>
    <w:rsid w:val="003728ED"/>
    <w:rsid w:val="00374236"/>
    <w:rsid w:val="003754CD"/>
    <w:rsid w:val="003803AC"/>
    <w:rsid w:val="00385AB0"/>
    <w:rsid w:val="003A27DC"/>
    <w:rsid w:val="003A7025"/>
    <w:rsid w:val="003B3D77"/>
    <w:rsid w:val="003B61AA"/>
    <w:rsid w:val="003B7115"/>
    <w:rsid w:val="003C28D4"/>
    <w:rsid w:val="003C3242"/>
    <w:rsid w:val="003C6B04"/>
    <w:rsid w:val="003D0CBE"/>
    <w:rsid w:val="003D0F2A"/>
    <w:rsid w:val="003D3434"/>
    <w:rsid w:val="003D39E4"/>
    <w:rsid w:val="003D3FC3"/>
    <w:rsid w:val="003D6C35"/>
    <w:rsid w:val="003E01E8"/>
    <w:rsid w:val="003E06C6"/>
    <w:rsid w:val="003E0C1A"/>
    <w:rsid w:val="003E431B"/>
    <w:rsid w:val="003E4650"/>
    <w:rsid w:val="003E4C21"/>
    <w:rsid w:val="003F19CC"/>
    <w:rsid w:val="003F2655"/>
    <w:rsid w:val="003F3AB4"/>
    <w:rsid w:val="00403F5F"/>
    <w:rsid w:val="00404B13"/>
    <w:rsid w:val="00407028"/>
    <w:rsid w:val="004078A8"/>
    <w:rsid w:val="00410675"/>
    <w:rsid w:val="004122C2"/>
    <w:rsid w:val="004150D8"/>
    <w:rsid w:val="00416597"/>
    <w:rsid w:val="00421FE3"/>
    <w:rsid w:val="0042643C"/>
    <w:rsid w:val="0043540E"/>
    <w:rsid w:val="00440709"/>
    <w:rsid w:val="00445EAC"/>
    <w:rsid w:val="004460B2"/>
    <w:rsid w:val="004516C5"/>
    <w:rsid w:val="00453397"/>
    <w:rsid w:val="00456450"/>
    <w:rsid w:val="004568AA"/>
    <w:rsid w:val="004571B6"/>
    <w:rsid w:val="00462859"/>
    <w:rsid w:val="00462998"/>
    <w:rsid w:val="0046310D"/>
    <w:rsid w:val="00465161"/>
    <w:rsid w:val="0047024E"/>
    <w:rsid w:val="0047041C"/>
    <w:rsid w:val="00472BCA"/>
    <w:rsid w:val="00477DB8"/>
    <w:rsid w:val="004817E6"/>
    <w:rsid w:val="004845A9"/>
    <w:rsid w:val="004854CC"/>
    <w:rsid w:val="00490B41"/>
    <w:rsid w:val="0049105A"/>
    <w:rsid w:val="00495019"/>
    <w:rsid w:val="00496EDE"/>
    <w:rsid w:val="004971DA"/>
    <w:rsid w:val="004A3C3D"/>
    <w:rsid w:val="004B028E"/>
    <w:rsid w:val="004B2CBA"/>
    <w:rsid w:val="004B3446"/>
    <w:rsid w:val="004B78A8"/>
    <w:rsid w:val="004C171F"/>
    <w:rsid w:val="004C634A"/>
    <w:rsid w:val="004D115A"/>
    <w:rsid w:val="004D1CEA"/>
    <w:rsid w:val="004E7B52"/>
    <w:rsid w:val="004F3BCC"/>
    <w:rsid w:val="00505E3A"/>
    <w:rsid w:val="00520DD2"/>
    <w:rsid w:val="00522243"/>
    <w:rsid w:val="005239E7"/>
    <w:rsid w:val="00537393"/>
    <w:rsid w:val="00543123"/>
    <w:rsid w:val="00543546"/>
    <w:rsid w:val="00544AE1"/>
    <w:rsid w:val="00546074"/>
    <w:rsid w:val="00553B05"/>
    <w:rsid w:val="00561199"/>
    <w:rsid w:val="00562A57"/>
    <w:rsid w:val="005658A2"/>
    <w:rsid w:val="0057359C"/>
    <w:rsid w:val="00576007"/>
    <w:rsid w:val="00577F37"/>
    <w:rsid w:val="0058653F"/>
    <w:rsid w:val="00596591"/>
    <w:rsid w:val="005A253C"/>
    <w:rsid w:val="005A6BC5"/>
    <w:rsid w:val="005B54AE"/>
    <w:rsid w:val="005C1FAB"/>
    <w:rsid w:val="005C4AF5"/>
    <w:rsid w:val="005D511F"/>
    <w:rsid w:val="005D6E1C"/>
    <w:rsid w:val="005D7603"/>
    <w:rsid w:val="005E327D"/>
    <w:rsid w:val="005E53F7"/>
    <w:rsid w:val="005E71E9"/>
    <w:rsid w:val="005E7487"/>
    <w:rsid w:val="005F0713"/>
    <w:rsid w:val="005F5C87"/>
    <w:rsid w:val="005F72DC"/>
    <w:rsid w:val="00601AB6"/>
    <w:rsid w:val="0061299D"/>
    <w:rsid w:val="0061301D"/>
    <w:rsid w:val="00614160"/>
    <w:rsid w:val="00614C39"/>
    <w:rsid w:val="0062505C"/>
    <w:rsid w:val="00626A9B"/>
    <w:rsid w:val="006326D9"/>
    <w:rsid w:val="00632898"/>
    <w:rsid w:val="00635029"/>
    <w:rsid w:val="00647CA4"/>
    <w:rsid w:val="006502A2"/>
    <w:rsid w:val="0065237C"/>
    <w:rsid w:val="00681CB1"/>
    <w:rsid w:val="006823B7"/>
    <w:rsid w:val="00684AC9"/>
    <w:rsid w:val="00685582"/>
    <w:rsid w:val="00690457"/>
    <w:rsid w:val="00692690"/>
    <w:rsid w:val="00696426"/>
    <w:rsid w:val="006B14AB"/>
    <w:rsid w:val="006B2505"/>
    <w:rsid w:val="006B28CB"/>
    <w:rsid w:val="006B3CB8"/>
    <w:rsid w:val="006B58A9"/>
    <w:rsid w:val="006D6094"/>
    <w:rsid w:val="006D7D7C"/>
    <w:rsid w:val="006E2470"/>
    <w:rsid w:val="006E61D9"/>
    <w:rsid w:val="006F0681"/>
    <w:rsid w:val="006F296F"/>
    <w:rsid w:val="006F6207"/>
    <w:rsid w:val="0071009D"/>
    <w:rsid w:val="00710DC2"/>
    <w:rsid w:val="00713C98"/>
    <w:rsid w:val="00716C64"/>
    <w:rsid w:val="00721BE2"/>
    <w:rsid w:val="00722A48"/>
    <w:rsid w:val="007237EF"/>
    <w:rsid w:val="0072382E"/>
    <w:rsid w:val="00723E4E"/>
    <w:rsid w:val="00726B84"/>
    <w:rsid w:val="007275C6"/>
    <w:rsid w:val="00730F5F"/>
    <w:rsid w:val="007355BA"/>
    <w:rsid w:val="007417C0"/>
    <w:rsid w:val="00754B50"/>
    <w:rsid w:val="00756AD9"/>
    <w:rsid w:val="00757C3D"/>
    <w:rsid w:val="00763651"/>
    <w:rsid w:val="00765896"/>
    <w:rsid w:val="00782E6F"/>
    <w:rsid w:val="0078316A"/>
    <w:rsid w:val="00785904"/>
    <w:rsid w:val="00787BC1"/>
    <w:rsid w:val="0079010F"/>
    <w:rsid w:val="00794C9A"/>
    <w:rsid w:val="007A0DCB"/>
    <w:rsid w:val="007A139F"/>
    <w:rsid w:val="007A14A3"/>
    <w:rsid w:val="007A45D9"/>
    <w:rsid w:val="007C1F7D"/>
    <w:rsid w:val="007C59E4"/>
    <w:rsid w:val="007C77BB"/>
    <w:rsid w:val="007D2172"/>
    <w:rsid w:val="007E14CA"/>
    <w:rsid w:val="007E23B5"/>
    <w:rsid w:val="007E5773"/>
    <w:rsid w:val="007E7BFB"/>
    <w:rsid w:val="007F0C8D"/>
    <w:rsid w:val="007F0CCB"/>
    <w:rsid w:val="007F14B3"/>
    <w:rsid w:val="007F1701"/>
    <w:rsid w:val="007F1EE5"/>
    <w:rsid w:val="007F48E4"/>
    <w:rsid w:val="008022E1"/>
    <w:rsid w:val="00802806"/>
    <w:rsid w:val="00822236"/>
    <w:rsid w:val="0082356D"/>
    <w:rsid w:val="0082621F"/>
    <w:rsid w:val="00826A18"/>
    <w:rsid w:val="0083107A"/>
    <w:rsid w:val="00834D7C"/>
    <w:rsid w:val="008423BC"/>
    <w:rsid w:val="00844AE7"/>
    <w:rsid w:val="00844EC3"/>
    <w:rsid w:val="008464D5"/>
    <w:rsid w:val="00853C47"/>
    <w:rsid w:val="00857636"/>
    <w:rsid w:val="00860915"/>
    <w:rsid w:val="00864A37"/>
    <w:rsid w:val="0086662C"/>
    <w:rsid w:val="00871141"/>
    <w:rsid w:val="00875ADA"/>
    <w:rsid w:val="00876F9B"/>
    <w:rsid w:val="00877862"/>
    <w:rsid w:val="008808C1"/>
    <w:rsid w:val="00882CCE"/>
    <w:rsid w:val="008A7371"/>
    <w:rsid w:val="008B13C5"/>
    <w:rsid w:val="008B6DA7"/>
    <w:rsid w:val="008C4034"/>
    <w:rsid w:val="008D3EFF"/>
    <w:rsid w:val="008D4AF1"/>
    <w:rsid w:val="008D55E8"/>
    <w:rsid w:val="008E6D1E"/>
    <w:rsid w:val="008E7F8E"/>
    <w:rsid w:val="008F428F"/>
    <w:rsid w:val="008F64D1"/>
    <w:rsid w:val="00905776"/>
    <w:rsid w:val="00910E0E"/>
    <w:rsid w:val="009150CA"/>
    <w:rsid w:val="00920D59"/>
    <w:rsid w:val="00921B96"/>
    <w:rsid w:val="00922855"/>
    <w:rsid w:val="00923AE3"/>
    <w:rsid w:val="00925874"/>
    <w:rsid w:val="00930E16"/>
    <w:rsid w:val="00942B0F"/>
    <w:rsid w:val="0094579E"/>
    <w:rsid w:val="009556E7"/>
    <w:rsid w:val="0096190C"/>
    <w:rsid w:val="00962FC3"/>
    <w:rsid w:val="009676E9"/>
    <w:rsid w:val="009815F5"/>
    <w:rsid w:val="0098338A"/>
    <w:rsid w:val="0098385C"/>
    <w:rsid w:val="00990B08"/>
    <w:rsid w:val="00992460"/>
    <w:rsid w:val="0099371A"/>
    <w:rsid w:val="009970B6"/>
    <w:rsid w:val="009B0301"/>
    <w:rsid w:val="009C39B3"/>
    <w:rsid w:val="009C65D9"/>
    <w:rsid w:val="009D651C"/>
    <w:rsid w:val="009E0FC4"/>
    <w:rsid w:val="009E326E"/>
    <w:rsid w:val="009E41BD"/>
    <w:rsid w:val="009E6484"/>
    <w:rsid w:val="009F1E51"/>
    <w:rsid w:val="009F6C44"/>
    <w:rsid w:val="00A01648"/>
    <w:rsid w:val="00A03B51"/>
    <w:rsid w:val="00A04DDB"/>
    <w:rsid w:val="00A06926"/>
    <w:rsid w:val="00A074CC"/>
    <w:rsid w:val="00A07D2A"/>
    <w:rsid w:val="00A1436D"/>
    <w:rsid w:val="00A2039A"/>
    <w:rsid w:val="00A21B2F"/>
    <w:rsid w:val="00A21D7E"/>
    <w:rsid w:val="00A238B4"/>
    <w:rsid w:val="00A30B4E"/>
    <w:rsid w:val="00A34214"/>
    <w:rsid w:val="00A353AD"/>
    <w:rsid w:val="00A35AE8"/>
    <w:rsid w:val="00A44FF4"/>
    <w:rsid w:val="00A458E6"/>
    <w:rsid w:val="00A508F1"/>
    <w:rsid w:val="00A52B3E"/>
    <w:rsid w:val="00A531E3"/>
    <w:rsid w:val="00A54D4E"/>
    <w:rsid w:val="00A6055E"/>
    <w:rsid w:val="00A61AE5"/>
    <w:rsid w:val="00A663A7"/>
    <w:rsid w:val="00A73443"/>
    <w:rsid w:val="00A74452"/>
    <w:rsid w:val="00A947B8"/>
    <w:rsid w:val="00A95158"/>
    <w:rsid w:val="00AA0101"/>
    <w:rsid w:val="00AA046B"/>
    <w:rsid w:val="00AA04D0"/>
    <w:rsid w:val="00AB1925"/>
    <w:rsid w:val="00AB4734"/>
    <w:rsid w:val="00AB4810"/>
    <w:rsid w:val="00AB7B7F"/>
    <w:rsid w:val="00AC1B84"/>
    <w:rsid w:val="00AC4ECE"/>
    <w:rsid w:val="00AD0691"/>
    <w:rsid w:val="00AD0F22"/>
    <w:rsid w:val="00AD5F94"/>
    <w:rsid w:val="00AD61C9"/>
    <w:rsid w:val="00AE017F"/>
    <w:rsid w:val="00AE03BE"/>
    <w:rsid w:val="00AE0FA9"/>
    <w:rsid w:val="00AE2DF9"/>
    <w:rsid w:val="00AE348D"/>
    <w:rsid w:val="00AF2D6E"/>
    <w:rsid w:val="00AF5A9C"/>
    <w:rsid w:val="00B110AE"/>
    <w:rsid w:val="00B13251"/>
    <w:rsid w:val="00B1713D"/>
    <w:rsid w:val="00B23077"/>
    <w:rsid w:val="00B2657C"/>
    <w:rsid w:val="00B3139D"/>
    <w:rsid w:val="00B36CBC"/>
    <w:rsid w:val="00B40E76"/>
    <w:rsid w:val="00B43343"/>
    <w:rsid w:val="00B633D6"/>
    <w:rsid w:val="00B743F4"/>
    <w:rsid w:val="00B8733A"/>
    <w:rsid w:val="00B90FA5"/>
    <w:rsid w:val="00B969F5"/>
    <w:rsid w:val="00BA45CB"/>
    <w:rsid w:val="00BA568E"/>
    <w:rsid w:val="00BB1319"/>
    <w:rsid w:val="00BB3F8A"/>
    <w:rsid w:val="00BC2B2F"/>
    <w:rsid w:val="00BE0464"/>
    <w:rsid w:val="00BE0F7D"/>
    <w:rsid w:val="00BE3146"/>
    <w:rsid w:val="00BE7736"/>
    <w:rsid w:val="00BF2EA8"/>
    <w:rsid w:val="00BF40E8"/>
    <w:rsid w:val="00C07135"/>
    <w:rsid w:val="00C12ED1"/>
    <w:rsid w:val="00C147A5"/>
    <w:rsid w:val="00C15FA3"/>
    <w:rsid w:val="00C167EC"/>
    <w:rsid w:val="00C32204"/>
    <w:rsid w:val="00C323D4"/>
    <w:rsid w:val="00C40B8C"/>
    <w:rsid w:val="00C41F83"/>
    <w:rsid w:val="00C62856"/>
    <w:rsid w:val="00C70759"/>
    <w:rsid w:val="00C71FA1"/>
    <w:rsid w:val="00C7551C"/>
    <w:rsid w:val="00C863E8"/>
    <w:rsid w:val="00C93774"/>
    <w:rsid w:val="00C9486B"/>
    <w:rsid w:val="00CA5123"/>
    <w:rsid w:val="00CB162E"/>
    <w:rsid w:val="00CB19C8"/>
    <w:rsid w:val="00CB4FD3"/>
    <w:rsid w:val="00CB7545"/>
    <w:rsid w:val="00CB7F71"/>
    <w:rsid w:val="00CC12B5"/>
    <w:rsid w:val="00CD688A"/>
    <w:rsid w:val="00CD68E9"/>
    <w:rsid w:val="00CE65E7"/>
    <w:rsid w:val="00CF23CD"/>
    <w:rsid w:val="00CF5B7F"/>
    <w:rsid w:val="00CF6F5A"/>
    <w:rsid w:val="00D00DBB"/>
    <w:rsid w:val="00D02F63"/>
    <w:rsid w:val="00D04B0B"/>
    <w:rsid w:val="00D072C1"/>
    <w:rsid w:val="00D12EEB"/>
    <w:rsid w:val="00D137CE"/>
    <w:rsid w:val="00D17553"/>
    <w:rsid w:val="00D211AE"/>
    <w:rsid w:val="00D24661"/>
    <w:rsid w:val="00D273C0"/>
    <w:rsid w:val="00D319BE"/>
    <w:rsid w:val="00D324B9"/>
    <w:rsid w:val="00D32E2E"/>
    <w:rsid w:val="00D34055"/>
    <w:rsid w:val="00D366F2"/>
    <w:rsid w:val="00D47895"/>
    <w:rsid w:val="00D51602"/>
    <w:rsid w:val="00D51E81"/>
    <w:rsid w:val="00D615D7"/>
    <w:rsid w:val="00D62763"/>
    <w:rsid w:val="00D6376C"/>
    <w:rsid w:val="00D755C0"/>
    <w:rsid w:val="00D82A11"/>
    <w:rsid w:val="00D853F6"/>
    <w:rsid w:val="00D90488"/>
    <w:rsid w:val="00D92ABC"/>
    <w:rsid w:val="00D935C3"/>
    <w:rsid w:val="00DA4A17"/>
    <w:rsid w:val="00DA58B7"/>
    <w:rsid w:val="00DA5E5B"/>
    <w:rsid w:val="00DB0A5D"/>
    <w:rsid w:val="00DB15B7"/>
    <w:rsid w:val="00DB18F0"/>
    <w:rsid w:val="00DB3B22"/>
    <w:rsid w:val="00DC0C2B"/>
    <w:rsid w:val="00DC11EF"/>
    <w:rsid w:val="00DC22C8"/>
    <w:rsid w:val="00DD4B78"/>
    <w:rsid w:val="00DF2DE4"/>
    <w:rsid w:val="00DF38B2"/>
    <w:rsid w:val="00DF4D8C"/>
    <w:rsid w:val="00E00FCF"/>
    <w:rsid w:val="00E045F4"/>
    <w:rsid w:val="00E0482B"/>
    <w:rsid w:val="00E04A55"/>
    <w:rsid w:val="00E1418B"/>
    <w:rsid w:val="00E1567E"/>
    <w:rsid w:val="00E16F37"/>
    <w:rsid w:val="00E23C1B"/>
    <w:rsid w:val="00E240C2"/>
    <w:rsid w:val="00E25287"/>
    <w:rsid w:val="00E2560E"/>
    <w:rsid w:val="00E362DC"/>
    <w:rsid w:val="00E3685B"/>
    <w:rsid w:val="00E442AE"/>
    <w:rsid w:val="00E4635D"/>
    <w:rsid w:val="00E50026"/>
    <w:rsid w:val="00E52EEA"/>
    <w:rsid w:val="00E54ACC"/>
    <w:rsid w:val="00E569EA"/>
    <w:rsid w:val="00E60482"/>
    <w:rsid w:val="00E604AD"/>
    <w:rsid w:val="00E60915"/>
    <w:rsid w:val="00E6596A"/>
    <w:rsid w:val="00E67F8F"/>
    <w:rsid w:val="00E73487"/>
    <w:rsid w:val="00E749A0"/>
    <w:rsid w:val="00E810DC"/>
    <w:rsid w:val="00E853DE"/>
    <w:rsid w:val="00E854A7"/>
    <w:rsid w:val="00E87C7D"/>
    <w:rsid w:val="00E91601"/>
    <w:rsid w:val="00EA0BE8"/>
    <w:rsid w:val="00EB2B0D"/>
    <w:rsid w:val="00EB39F0"/>
    <w:rsid w:val="00EB6CA5"/>
    <w:rsid w:val="00ED0E98"/>
    <w:rsid w:val="00EE613A"/>
    <w:rsid w:val="00EE62F5"/>
    <w:rsid w:val="00EF682D"/>
    <w:rsid w:val="00EF6F89"/>
    <w:rsid w:val="00F01C32"/>
    <w:rsid w:val="00F02E75"/>
    <w:rsid w:val="00F0313D"/>
    <w:rsid w:val="00F03F43"/>
    <w:rsid w:val="00F057C8"/>
    <w:rsid w:val="00F1109D"/>
    <w:rsid w:val="00F15289"/>
    <w:rsid w:val="00F15ADC"/>
    <w:rsid w:val="00F21951"/>
    <w:rsid w:val="00F23DE5"/>
    <w:rsid w:val="00F24154"/>
    <w:rsid w:val="00F32D4C"/>
    <w:rsid w:val="00F35178"/>
    <w:rsid w:val="00F351CC"/>
    <w:rsid w:val="00F360F9"/>
    <w:rsid w:val="00F36461"/>
    <w:rsid w:val="00F407B0"/>
    <w:rsid w:val="00F450DB"/>
    <w:rsid w:val="00F467CB"/>
    <w:rsid w:val="00F57B63"/>
    <w:rsid w:val="00F63891"/>
    <w:rsid w:val="00F63C92"/>
    <w:rsid w:val="00F64695"/>
    <w:rsid w:val="00F71761"/>
    <w:rsid w:val="00F73436"/>
    <w:rsid w:val="00F90394"/>
    <w:rsid w:val="00F91135"/>
    <w:rsid w:val="00F9361C"/>
    <w:rsid w:val="00FA3DA7"/>
    <w:rsid w:val="00FA6FA5"/>
    <w:rsid w:val="00FA7318"/>
    <w:rsid w:val="00FB39DA"/>
    <w:rsid w:val="00FB3C70"/>
    <w:rsid w:val="00FB5A77"/>
    <w:rsid w:val="00FB7DB6"/>
    <w:rsid w:val="00FC6C36"/>
    <w:rsid w:val="00FD0626"/>
    <w:rsid w:val="00FD303B"/>
    <w:rsid w:val="00FD6AAF"/>
    <w:rsid w:val="00FD7FF8"/>
    <w:rsid w:val="00FE44A6"/>
    <w:rsid w:val="00FE667D"/>
    <w:rsid w:val="00FE6DB3"/>
    <w:rsid w:val="00FF1252"/>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FB9B36"/>
  <w15:docId w15:val="{3423C3D7-34EF-4B28-BB80-1824B8CF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6"/>
    <w:rPr>
      <w:sz w:val="20"/>
      <w:lang w:val="en-CA"/>
    </w:rPr>
  </w:style>
  <w:style w:type="paragraph" w:styleId="Heading1">
    <w:name w:val="heading 1"/>
    <w:basedOn w:val="Normal"/>
    <w:next w:val="Normal"/>
    <w:link w:val="Heading1Char"/>
    <w:uiPriority w:val="99"/>
    <w:qFormat/>
    <w:rsid w:val="003754CD"/>
    <w:pPr>
      <w:numPr>
        <w:numId w:val="1"/>
      </w:numPr>
      <w:spacing w:before="600" w:after="0"/>
      <w:ind w:left="2070" w:hanging="2070"/>
      <w:outlineLvl w:val="0"/>
    </w:pPr>
    <w:rPr>
      <w:rFonts w:asciiTheme="majorHAnsi" w:eastAsiaTheme="majorEastAsia" w:hAnsiTheme="majorHAnsi" w:cstheme="majorBidi"/>
      <w:b/>
      <w:bCs/>
      <w:sz w:val="36"/>
      <w:szCs w:val="28"/>
    </w:rPr>
  </w:style>
  <w:style w:type="paragraph" w:styleId="Heading2">
    <w:name w:val="heading 2"/>
    <w:basedOn w:val="Heading1"/>
    <w:next w:val="Normal"/>
    <w:link w:val="Heading2Char"/>
    <w:uiPriority w:val="99"/>
    <w:unhideWhenUsed/>
    <w:qFormat/>
    <w:rsid w:val="005658A2"/>
    <w:pPr>
      <w:numPr>
        <w:ilvl w:val="1"/>
      </w:numPr>
      <w:spacing w:before="240"/>
      <w:ind w:left="720" w:hanging="720"/>
      <w:outlineLvl w:val="1"/>
    </w:pPr>
    <w:rPr>
      <w:sz w:val="28"/>
      <w:lang w:bidi="ar-SA"/>
    </w:rPr>
  </w:style>
  <w:style w:type="paragraph" w:styleId="Heading3">
    <w:name w:val="heading 3"/>
    <w:basedOn w:val="Normal"/>
    <w:next w:val="Normal"/>
    <w:link w:val="Heading3Char"/>
    <w:uiPriority w:val="9"/>
    <w:unhideWhenUsed/>
    <w:qFormat/>
    <w:rsid w:val="00007064"/>
    <w:pPr>
      <w:spacing w:before="200" w:after="0" w:line="271" w:lineRule="auto"/>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unhideWhenUsed/>
    <w:qFormat/>
    <w:rsid w:val="00DB18F0"/>
    <w:pPr>
      <w:spacing w:before="200" w:after="0"/>
      <w:outlineLvl w:val="3"/>
    </w:pPr>
    <w:rPr>
      <w:rFonts w:asciiTheme="majorHAnsi" w:eastAsiaTheme="majorEastAsia" w:hAnsiTheme="majorHAnsi" w:cstheme="majorBidi"/>
      <w:b/>
      <w:bCs/>
      <w:i/>
      <w:iCs/>
      <w:color w:val="1F497D" w:themeColor="text2"/>
    </w:rPr>
  </w:style>
  <w:style w:type="paragraph" w:styleId="Heading5">
    <w:name w:val="heading 5"/>
    <w:basedOn w:val="Normal"/>
    <w:next w:val="Normal"/>
    <w:link w:val="Heading5Char"/>
    <w:uiPriority w:val="9"/>
    <w:unhideWhenUsed/>
    <w:qFormat/>
    <w:rsid w:val="00A9515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A9515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515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5158"/>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95158"/>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5158"/>
    <w:pPr>
      <w:ind w:left="720"/>
      <w:contextualSpacing/>
    </w:pPr>
  </w:style>
  <w:style w:type="paragraph" w:styleId="Title">
    <w:name w:val="Title"/>
    <w:basedOn w:val="Normal"/>
    <w:next w:val="Normal"/>
    <w:link w:val="TitleChar"/>
    <w:qFormat/>
    <w:rsid w:val="00A95158"/>
    <w:pPr>
      <w:spacing w:after="120"/>
      <w:jc w:val="center"/>
    </w:pPr>
    <w:rPr>
      <w:rFonts w:ascii="Arial" w:eastAsia="Times New Roman" w:hAnsi="Arial" w:cs="Arial"/>
      <w:b/>
      <w:sz w:val="48"/>
      <w:szCs w:val="48"/>
      <w:lang w:eastAsia="en-CA" w:bidi="ar-SA"/>
    </w:rPr>
  </w:style>
  <w:style w:type="character" w:customStyle="1" w:styleId="TitleChar">
    <w:name w:val="Title Char"/>
    <w:basedOn w:val="DefaultParagraphFont"/>
    <w:link w:val="Title"/>
    <w:rsid w:val="00A95158"/>
    <w:rPr>
      <w:rFonts w:ascii="Arial" w:eastAsia="Times New Roman" w:hAnsi="Arial" w:cs="Arial"/>
      <w:b/>
      <w:sz w:val="48"/>
      <w:szCs w:val="48"/>
      <w:lang w:eastAsia="en-CA" w:bidi="ar-SA"/>
    </w:rPr>
  </w:style>
  <w:style w:type="paragraph" w:styleId="Subtitle">
    <w:name w:val="Subtitle"/>
    <w:basedOn w:val="Normal"/>
    <w:next w:val="Normal"/>
    <w:link w:val="SubtitleChar"/>
    <w:qFormat/>
    <w:rsid w:val="00A95158"/>
    <w:pPr>
      <w:spacing w:after="120"/>
      <w:jc w:val="center"/>
    </w:pPr>
    <w:rPr>
      <w:rFonts w:ascii="Arial" w:eastAsia="Times New Roman" w:hAnsi="Arial" w:cs="Arial"/>
      <w:b/>
      <w:color w:val="0070C0"/>
      <w:sz w:val="48"/>
      <w:szCs w:val="48"/>
      <w:lang w:eastAsia="en-CA" w:bidi="ar-SA"/>
    </w:rPr>
  </w:style>
  <w:style w:type="character" w:customStyle="1" w:styleId="SubtitleChar">
    <w:name w:val="Subtitle Char"/>
    <w:basedOn w:val="DefaultParagraphFont"/>
    <w:link w:val="Subtitle"/>
    <w:rsid w:val="00A95158"/>
    <w:rPr>
      <w:rFonts w:ascii="Arial" w:eastAsia="Times New Roman" w:hAnsi="Arial" w:cs="Arial"/>
      <w:b/>
      <w:color w:val="0070C0"/>
      <w:sz w:val="48"/>
      <w:szCs w:val="48"/>
      <w:lang w:eastAsia="en-CA" w:bidi="ar-SA"/>
    </w:rPr>
  </w:style>
  <w:style w:type="character" w:customStyle="1" w:styleId="Heading1Char">
    <w:name w:val="Heading 1 Char"/>
    <w:basedOn w:val="DefaultParagraphFont"/>
    <w:link w:val="Heading1"/>
    <w:uiPriority w:val="99"/>
    <w:rsid w:val="003754CD"/>
    <w:rPr>
      <w:rFonts w:asciiTheme="majorHAnsi" w:eastAsiaTheme="majorEastAsia" w:hAnsiTheme="majorHAnsi" w:cstheme="majorBidi"/>
      <w:b/>
      <w:bCs/>
      <w:sz w:val="36"/>
      <w:szCs w:val="28"/>
      <w:lang w:val="en-CA"/>
    </w:rPr>
  </w:style>
  <w:style w:type="character" w:customStyle="1" w:styleId="Heading2Char">
    <w:name w:val="Heading 2 Char"/>
    <w:basedOn w:val="DefaultParagraphFont"/>
    <w:link w:val="Heading2"/>
    <w:uiPriority w:val="99"/>
    <w:rsid w:val="005658A2"/>
    <w:rPr>
      <w:rFonts w:asciiTheme="majorHAnsi" w:eastAsiaTheme="majorEastAsia" w:hAnsiTheme="majorHAnsi" w:cstheme="majorBidi"/>
      <w:b/>
      <w:bCs/>
      <w:sz w:val="28"/>
      <w:szCs w:val="28"/>
      <w:lang w:val="en-CA" w:bidi="ar-SA"/>
    </w:rPr>
  </w:style>
  <w:style w:type="character" w:customStyle="1" w:styleId="Heading3Char">
    <w:name w:val="Heading 3 Char"/>
    <w:basedOn w:val="DefaultParagraphFont"/>
    <w:link w:val="Heading3"/>
    <w:uiPriority w:val="9"/>
    <w:rsid w:val="0000706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B18F0"/>
    <w:rPr>
      <w:rFonts w:asciiTheme="majorHAnsi" w:eastAsiaTheme="majorEastAsia" w:hAnsiTheme="majorHAnsi" w:cstheme="majorBidi"/>
      <w:b/>
      <w:bCs/>
      <w:i/>
      <w:iCs/>
      <w:color w:val="1F497D" w:themeColor="text2"/>
      <w:sz w:val="20"/>
    </w:rPr>
  </w:style>
  <w:style w:type="character" w:customStyle="1" w:styleId="Heading5Char">
    <w:name w:val="Heading 5 Char"/>
    <w:basedOn w:val="DefaultParagraphFont"/>
    <w:link w:val="Heading5"/>
    <w:uiPriority w:val="9"/>
    <w:rsid w:val="00A9515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A9515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515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515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5158"/>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95158"/>
    <w:pPr>
      <w:spacing w:line="240" w:lineRule="auto"/>
    </w:pPr>
    <w:rPr>
      <w:b/>
      <w:bCs/>
      <w:color w:val="4F81BD" w:themeColor="accent1"/>
      <w:szCs w:val="18"/>
    </w:rPr>
  </w:style>
  <w:style w:type="character" w:styleId="Strong">
    <w:name w:val="Strong"/>
    <w:uiPriority w:val="22"/>
    <w:qFormat/>
    <w:rsid w:val="00A95158"/>
    <w:rPr>
      <w:b/>
      <w:bCs/>
    </w:rPr>
  </w:style>
  <w:style w:type="character" w:styleId="Emphasis">
    <w:name w:val="Emphasis"/>
    <w:uiPriority w:val="20"/>
    <w:qFormat/>
    <w:rsid w:val="00472BCA"/>
    <w:rPr>
      <w:bCs/>
      <w:i/>
      <w:iCs/>
      <w:spacing w:val="0"/>
      <w:bdr w:val="none" w:sz="0" w:space="0" w:color="auto"/>
      <w:shd w:val="clear" w:color="auto" w:fill="auto"/>
    </w:rPr>
  </w:style>
  <w:style w:type="paragraph" w:styleId="NoSpacing">
    <w:name w:val="No Spacing"/>
    <w:basedOn w:val="Normal"/>
    <w:uiPriority w:val="1"/>
    <w:qFormat/>
    <w:rsid w:val="00A95158"/>
    <w:pPr>
      <w:spacing w:after="0" w:line="240" w:lineRule="auto"/>
    </w:pPr>
  </w:style>
  <w:style w:type="paragraph" w:styleId="Quote">
    <w:name w:val="Quote"/>
    <w:basedOn w:val="Normal"/>
    <w:next w:val="Normal"/>
    <w:link w:val="QuoteChar"/>
    <w:uiPriority w:val="29"/>
    <w:qFormat/>
    <w:rsid w:val="00A95158"/>
    <w:pPr>
      <w:spacing w:before="200" w:after="0"/>
      <w:ind w:left="360" w:right="360"/>
    </w:pPr>
    <w:rPr>
      <w:i/>
      <w:iCs/>
    </w:rPr>
  </w:style>
  <w:style w:type="character" w:customStyle="1" w:styleId="QuoteChar">
    <w:name w:val="Quote Char"/>
    <w:basedOn w:val="DefaultParagraphFont"/>
    <w:link w:val="Quote"/>
    <w:uiPriority w:val="29"/>
    <w:rsid w:val="00A95158"/>
    <w:rPr>
      <w:i/>
      <w:iCs/>
    </w:rPr>
  </w:style>
  <w:style w:type="paragraph" w:styleId="IntenseQuote">
    <w:name w:val="Intense Quote"/>
    <w:basedOn w:val="Normal"/>
    <w:next w:val="Normal"/>
    <w:link w:val="IntenseQuoteChar"/>
    <w:uiPriority w:val="30"/>
    <w:qFormat/>
    <w:rsid w:val="00A9515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5158"/>
    <w:rPr>
      <w:b/>
      <w:bCs/>
      <w:i/>
      <w:iCs/>
    </w:rPr>
  </w:style>
  <w:style w:type="character" w:styleId="SubtleEmphasis">
    <w:name w:val="Subtle Emphasis"/>
    <w:uiPriority w:val="19"/>
    <w:qFormat/>
    <w:rsid w:val="00A95158"/>
    <w:rPr>
      <w:i/>
      <w:iCs/>
    </w:rPr>
  </w:style>
  <w:style w:type="character" w:styleId="IntenseEmphasis">
    <w:name w:val="Intense Emphasis"/>
    <w:uiPriority w:val="21"/>
    <w:qFormat/>
    <w:rsid w:val="00A95158"/>
    <w:rPr>
      <w:b/>
      <w:bCs/>
    </w:rPr>
  </w:style>
  <w:style w:type="character" w:styleId="BookTitle">
    <w:name w:val="Book Title"/>
    <w:uiPriority w:val="33"/>
    <w:qFormat/>
    <w:rsid w:val="00A95158"/>
    <w:rPr>
      <w:i/>
      <w:iCs/>
      <w:smallCaps/>
      <w:spacing w:val="5"/>
    </w:rPr>
  </w:style>
  <w:style w:type="paragraph" w:styleId="TOCHeading">
    <w:name w:val="TOC Heading"/>
    <w:basedOn w:val="Heading1"/>
    <w:next w:val="Normal"/>
    <w:uiPriority w:val="39"/>
    <w:unhideWhenUsed/>
    <w:qFormat/>
    <w:rsid w:val="001901C1"/>
    <w:pPr>
      <w:numPr>
        <w:numId w:val="0"/>
      </w:numPr>
      <w:outlineLvl w:val="9"/>
    </w:pPr>
  </w:style>
  <w:style w:type="paragraph" w:styleId="Header">
    <w:name w:val="header"/>
    <w:basedOn w:val="Normal"/>
    <w:link w:val="HeaderChar"/>
    <w:uiPriority w:val="99"/>
    <w:unhideWhenUsed/>
    <w:rsid w:val="00A95158"/>
    <w:pPr>
      <w:tabs>
        <w:tab w:val="center" w:pos="4680"/>
        <w:tab w:val="right" w:pos="9360"/>
      </w:tabs>
      <w:spacing w:after="0"/>
      <w:jc w:val="right"/>
    </w:pPr>
    <w:rPr>
      <w:rFonts w:ascii="Arial" w:eastAsia="Times New Roman" w:hAnsi="Arial" w:cs="Arial"/>
      <w:b/>
      <w:color w:val="7F7F7F" w:themeColor="text1" w:themeTint="80"/>
      <w:lang w:bidi="ar-SA"/>
    </w:rPr>
  </w:style>
  <w:style w:type="character" w:customStyle="1" w:styleId="HeaderChar">
    <w:name w:val="Header Char"/>
    <w:basedOn w:val="DefaultParagraphFont"/>
    <w:link w:val="Header"/>
    <w:uiPriority w:val="99"/>
    <w:rsid w:val="00A95158"/>
    <w:rPr>
      <w:rFonts w:ascii="Arial" w:eastAsia="Times New Roman" w:hAnsi="Arial" w:cs="Arial"/>
      <w:b/>
      <w:color w:val="7F7F7F" w:themeColor="text1" w:themeTint="80"/>
      <w:sz w:val="20"/>
      <w:lang w:bidi="ar-SA"/>
    </w:rPr>
  </w:style>
  <w:style w:type="paragraph" w:styleId="Footer">
    <w:name w:val="footer"/>
    <w:basedOn w:val="Normal"/>
    <w:link w:val="FooterChar"/>
    <w:uiPriority w:val="99"/>
    <w:unhideWhenUsed/>
    <w:rsid w:val="001555D7"/>
    <w:pPr>
      <w:pBdr>
        <w:top w:val="single" w:sz="4" w:space="1" w:color="7F7F7F" w:themeColor="text1" w:themeTint="80"/>
      </w:pBdr>
      <w:tabs>
        <w:tab w:val="right" w:pos="9360"/>
      </w:tabs>
      <w:spacing w:after="0" w:line="240" w:lineRule="auto"/>
    </w:pPr>
    <w:rPr>
      <w:color w:val="7F7F7F" w:themeColor="text1" w:themeTint="80"/>
      <w:sz w:val="18"/>
    </w:rPr>
  </w:style>
  <w:style w:type="character" w:customStyle="1" w:styleId="FooterChar">
    <w:name w:val="Footer Char"/>
    <w:basedOn w:val="DefaultParagraphFont"/>
    <w:link w:val="Footer"/>
    <w:uiPriority w:val="99"/>
    <w:rsid w:val="001555D7"/>
    <w:rPr>
      <w:color w:val="7F7F7F" w:themeColor="text1" w:themeTint="80"/>
      <w:sz w:val="18"/>
      <w:lang w:val="en-CA"/>
    </w:rPr>
  </w:style>
  <w:style w:type="table" w:customStyle="1" w:styleId="Chartertable">
    <w:name w:val="Charter table"/>
    <w:basedOn w:val="TableNormal"/>
    <w:uiPriority w:val="99"/>
    <w:rsid w:val="00857636"/>
    <w:pPr>
      <w:spacing w:after="0"/>
    </w:pPr>
    <w:rPr>
      <w:rFonts w:ascii="Arial" w:eastAsia="Times New Roman" w:hAnsi="Arial"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tcMar>
        <w:top w:w="58" w:type="dxa"/>
        <w:bottom w:w="0" w:type="dxa"/>
      </w:tcMar>
    </w:tcPr>
    <w:tblStylePr w:type="firstRow">
      <w:pPr>
        <w:jc w:val="left"/>
      </w:pPr>
      <w:rPr>
        <w:b/>
      </w:rPr>
      <w:tblPr/>
      <w:tcPr>
        <w:shd w:val="clear" w:color="auto" w:fill="D9D9D9" w:themeFill="background1" w:themeFillShade="D9"/>
        <w:vAlign w:val="bottom"/>
      </w:tcPr>
    </w:tblStylePr>
  </w:style>
  <w:style w:type="paragraph" w:customStyle="1" w:styleId="Sampletext">
    <w:name w:val="Sample text"/>
    <w:basedOn w:val="Normal"/>
    <w:link w:val="SampletextChar"/>
    <w:qFormat/>
    <w:rsid w:val="00472BCA"/>
    <w:rPr>
      <w:rFonts w:ascii="Arial" w:eastAsia="Times New Roman" w:hAnsi="Arial" w:cs="Times New Roman"/>
      <w:i/>
      <w:color w:val="4F81BD" w:themeColor="accent1"/>
      <w:szCs w:val="20"/>
      <w:lang w:bidi="ar-SA"/>
    </w:rPr>
  </w:style>
  <w:style w:type="character" w:styleId="CommentReference">
    <w:name w:val="annotation reference"/>
    <w:basedOn w:val="DefaultParagraphFont"/>
    <w:uiPriority w:val="99"/>
    <w:semiHidden/>
    <w:rsid w:val="00910E0E"/>
    <w:rPr>
      <w:rFonts w:cs="Times New Roman"/>
      <w:sz w:val="16"/>
      <w:szCs w:val="16"/>
    </w:rPr>
  </w:style>
  <w:style w:type="character" w:customStyle="1" w:styleId="SampletextChar">
    <w:name w:val="Sample text Char"/>
    <w:basedOn w:val="DefaultParagraphFont"/>
    <w:link w:val="Sampletext"/>
    <w:rsid w:val="00472BCA"/>
    <w:rPr>
      <w:rFonts w:ascii="Arial" w:eastAsia="Times New Roman" w:hAnsi="Arial" w:cs="Times New Roman"/>
      <w:i/>
      <w:color w:val="4F81BD" w:themeColor="accent1"/>
      <w:sz w:val="18"/>
      <w:szCs w:val="20"/>
      <w:lang w:bidi="ar-SA"/>
    </w:rPr>
  </w:style>
  <w:style w:type="paragraph" w:styleId="CommentText">
    <w:name w:val="annotation text"/>
    <w:basedOn w:val="Normal"/>
    <w:link w:val="CommentTextChar"/>
    <w:uiPriority w:val="99"/>
    <w:semiHidden/>
    <w:rsid w:val="00910E0E"/>
    <w:pPr>
      <w:spacing w:after="240"/>
    </w:pPr>
    <w:rPr>
      <w:rFonts w:ascii="Arial" w:eastAsia="Times New Roman" w:hAnsi="Arial" w:cs="Times New Roman"/>
      <w:szCs w:val="20"/>
      <w:lang w:bidi="ar-SA"/>
    </w:rPr>
  </w:style>
  <w:style w:type="character" w:customStyle="1" w:styleId="CommentTextChar">
    <w:name w:val="Comment Text Char"/>
    <w:basedOn w:val="DefaultParagraphFont"/>
    <w:link w:val="CommentText"/>
    <w:uiPriority w:val="99"/>
    <w:semiHidden/>
    <w:rsid w:val="00910E0E"/>
    <w:rPr>
      <w:rFonts w:ascii="Arial" w:eastAsia="Times New Roman" w:hAnsi="Arial" w:cs="Times New Roman"/>
      <w:sz w:val="18"/>
      <w:szCs w:val="20"/>
      <w:lang w:bidi="ar-SA"/>
    </w:rPr>
  </w:style>
  <w:style w:type="paragraph" w:styleId="BalloonText">
    <w:name w:val="Balloon Text"/>
    <w:basedOn w:val="Normal"/>
    <w:link w:val="BalloonTextChar"/>
    <w:uiPriority w:val="99"/>
    <w:semiHidden/>
    <w:unhideWhenUsed/>
    <w:rsid w:val="00910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E0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10E0E"/>
    <w:pPr>
      <w:spacing w:after="200" w:line="240" w:lineRule="auto"/>
    </w:pPr>
    <w:rPr>
      <w:rFonts w:asciiTheme="minorHAnsi" w:eastAsiaTheme="minorEastAsia" w:hAnsiTheme="minorHAnsi" w:cstheme="minorBidi"/>
      <w:b/>
      <w:bCs/>
      <w:lang w:bidi="en-US"/>
    </w:rPr>
  </w:style>
  <w:style w:type="character" w:customStyle="1" w:styleId="CommentSubjectChar">
    <w:name w:val="Comment Subject Char"/>
    <w:basedOn w:val="CommentTextChar"/>
    <w:link w:val="CommentSubject"/>
    <w:uiPriority w:val="99"/>
    <w:semiHidden/>
    <w:rsid w:val="00910E0E"/>
    <w:rPr>
      <w:rFonts w:ascii="Arial" w:eastAsia="Times New Roman" w:hAnsi="Arial" w:cs="Times New Roman"/>
      <w:b/>
      <w:bCs/>
      <w:sz w:val="20"/>
      <w:szCs w:val="20"/>
      <w:lang w:bidi="ar-SA"/>
    </w:rPr>
  </w:style>
  <w:style w:type="table" w:styleId="TableGrid">
    <w:name w:val="Table Grid"/>
    <w:basedOn w:val="TableNormal"/>
    <w:uiPriority w:val="59"/>
    <w:rsid w:val="00910E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uiPriority w:val="99"/>
    <w:semiHidden/>
    <w:rsid w:val="00E73487"/>
    <w:pPr>
      <w:spacing w:after="240"/>
      <w:ind w:right="-360"/>
    </w:pPr>
    <w:rPr>
      <w:rFonts w:ascii="Arial" w:eastAsia="Times New Roman" w:hAnsi="Arial" w:cs="Times New Roman"/>
      <w:sz w:val="24"/>
      <w:szCs w:val="20"/>
      <w:lang w:bidi="ar-SA"/>
    </w:rPr>
  </w:style>
  <w:style w:type="character" w:customStyle="1" w:styleId="BodyText3Char">
    <w:name w:val="Body Text 3 Char"/>
    <w:basedOn w:val="DefaultParagraphFont"/>
    <w:link w:val="BodyText3"/>
    <w:uiPriority w:val="99"/>
    <w:semiHidden/>
    <w:rsid w:val="00E73487"/>
    <w:rPr>
      <w:rFonts w:ascii="Arial" w:eastAsia="Times New Roman" w:hAnsi="Arial" w:cs="Times New Roman"/>
      <w:sz w:val="24"/>
      <w:szCs w:val="20"/>
      <w:lang w:bidi="ar-SA"/>
    </w:rPr>
  </w:style>
  <w:style w:type="paragraph" w:styleId="BodyText">
    <w:name w:val="Body Text"/>
    <w:basedOn w:val="Normal"/>
    <w:link w:val="BodyTextChar"/>
    <w:uiPriority w:val="99"/>
    <w:semiHidden/>
    <w:unhideWhenUsed/>
    <w:rsid w:val="00E73487"/>
    <w:pPr>
      <w:spacing w:after="120"/>
    </w:pPr>
  </w:style>
  <w:style w:type="character" w:customStyle="1" w:styleId="BodyTextChar">
    <w:name w:val="Body Text Char"/>
    <w:basedOn w:val="DefaultParagraphFont"/>
    <w:link w:val="BodyText"/>
    <w:uiPriority w:val="99"/>
    <w:semiHidden/>
    <w:rsid w:val="00E73487"/>
    <w:rPr>
      <w:sz w:val="18"/>
    </w:rPr>
  </w:style>
  <w:style w:type="paragraph" w:styleId="TOC1">
    <w:name w:val="toc 1"/>
    <w:basedOn w:val="Normal"/>
    <w:next w:val="Normal"/>
    <w:autoRedefine/>
    <w:uiPriority w:val="39"/>
    <w:unhideWhenUsed/>
    <w:rsid w:val="008423BC"/>
    <w:pPr>
      <w:tabs>
        <w:tab w:val="left" w:pos="1080"/>
        <w:tab w:val="right" w:leader="dot" w:pos="9350"/>
      </w:tabs>
      <w:spacing w:after="100"/>
    </w:pPr>
    <w:rPr>
      <w:b/>
    </w:rPr>
  </w:style>
  <w:style w:type="paragraph" w:styleId="TOC2">
    <w:name w:val="toc 2"/>
    <w:basedOn w:val="Normal"/>
    <w:next w:val="Normal"/>
    <w:autoRedefine/>
    <w:uiPriority w:val="39"/>
    <w:unhideWhenUsed/>
    <w:rsid w:val="008423BC"/>
    <w:pPr>
      <w:tabs>
        <w:tab w:val="left" w:pos="720"/>
        <w:tab w:val="right" w:leader="dot" w:pos="9090"/>
      </w:tabs>
      <w:spacing w:after="100"/>
      <w:ind w:left="180"/>
    </w:pPr>
  </w:style>
  <w:style w:type="paragraph" w:styleId="TOC3">
    <w:name w:val="toc 3"/>
    <w:basedOn w:val="Normal"/>
    <w:next w:val="Normal"/>
    <w:autoRedefine/>
    <w:uiPriority w:val="39"/>
    <w:unhideWhenUsed/>
    <w:rsid w:val="001901C1"/>
    <w:pPr>
      <w:spacing w:after="100"/>
      <w:ind w:left="360"/>
    </w:pPr>
  </w:style>
  <w:style w:type="character" w:styleId="Hyperlink">
    <w:name w:val="Hyperlink"/>
    <w:basedOn w:val="DefaultParagraphFont"/>
    <w:uiPriority w:val="99"/>
    <w:unhideWhenUsed/>
    <w:rsid w:val="001901C1"/>
    <w:rPr>
      <w:color w:val="0000FF" w:themeColor="hyperlink"/>
      <w:u w:val="single"/>
    </w:rPr>
  </w:style>
  <w:style w:type="character" w:customStyle="1" w:styleId="Note">
    <w:name w:val="Note"/>
    <w:basedOn w:val="DefaultParagraphFont"/>
    <w:uiPriority w:val="1"/>
    <w:qFormat/>
    <w:rsid w:val="0015335C"/>
    <w:rPr>
      <w:bdr w:val="none" w:sz="0" w:space="0" w:color="auto"/>
      <w:shd w:val="clear" w:color="auto" w:fill="C2D69B" w:themeFill="accent3" w:themeFillTint="99"/>
    </w:rPr>
  </w:style>
  <w:style w:type="paragraph" w:customStyle="1" w:styleId="Normalaftertable">
    <w:name w:val="Normal after table"/>
    <w:basedOn w:val="Normal"/>
    <w:next w:val="Normal"/>
    <w:qFormat/>
    <w:rsid w:val="00D6376C"/>
    <w:pPr>
      <w:spacing w:before="200"/>
    </w:pPr>
  </w:style>
  <w:style w:type="paragraph" w:customStyle="1" w:styleId="Subsubtitle">
    <w:name w:val="Subsubtitle"/>
    <w:basedOn w:val="Subtitle"/>
    <w:qFormat/>
    <w:rsid w:val="00155025"/>
    <w:rPr>
      <w:b w:val="0"/>
      <w:i/>
      <w:sz w:val="36"/>
    </w:rPr>
  </w:style>
  <w:style w:type="paragraph" w:styleId="FootnoteText">
    <w:name w:val="footnote text"/>
    <w:basedOn w:val="Normal"/>
    <w:link w:val="FootnoteTextChar"/>
    <w:uiPriority w:val="99"/>
    <w:semiHidden/>
    <w:unhideWhenUsed/>
    <w:rsid w:val="00172491"/>
    <w:pPr>
      <w:spacing w:after="0" w:line="240" w:lineRule="auto"/>
    </w:pPr>
    <w:rPr>
      <w:szCs w:val="20"/>
    </w:rPr>
  </w:style>
  <w:style w:type="character" w:customStyle="1" w:styleId="FootnoteTextChar">
    <w:name w:val="Footnote Text Char"/>
    <w:basedOn w:val="DefaultParagraphFont"/>
    <w:link w:val="FootnoteText"/>
    <w:uiPriority w:val="99"/>
    <w:semiHidden/>
    <w:rsid w:val="00172491"/>
    <w:rPr>
      <w:sz w:val="20"/>
      <w:szCs w:val="20"/>
      <w:lang w:val="en-CA"/>
    </w:rPr>
  </w:style>
  <w:style w:type="character" w:styleId="FootnoteReference">
    <w:name w:val="footnote reference"/>
    <w:basedOn w:val="DefaultParagraphFont"/>
    <w:uiPriority w:val="99"/>
    <w:semiHidden/>
    <w:unhideWhenUsed/>
    <w:rsid w:val="00172491"/>
    <w:rPr>
      <w:vertAlign w:val="superscript"/>
    </w:rPr>
  </w:style>
  <w:style w:type="paragraph" w:customStyle="1" w:styleId="Footnote">
    <w:name w:val="Footnote"/>
    <w:basedOn w:val="FootnoteText"/>
    <w:qFormat/>
    <w:rsid w:val="0025547B"/>
    <w:pPr>
      <w:tabs>
        <w:tab w:val="left" w:pos="180"/>
      </w:tabs>
      <w:ind w:left="180" w:hanging="180"/>
    </w:pPr>
    <w:rPr>
      <w:sz w:val="16"/>
    </w:rPr>
  </w:style>
  <w:style w:type="character" w:customStyle="1" w:styleId="Blue">
    <w:name w:val="Blue"/>
    <w:basedOn w:val="DefaultParagraphFont"/>
    <w:uiPriority w:val="1"/>
    <w:qFormat/>
    <w:rsid w:val="00A35AE8"/>
    <w:rPr>
      <w:color w:val="4F81BD" w:themeColor="accent1"/>
    </w:rPr>
  </w:style>
  <w:style w:type="paragraph" w:customStyle="1" w:styleId="Instructions">
    <w:name w:val="Instructions"/>
    <w:basedOn w:val="Sampletext"/>
    <w:qFormat/>
    <w:rsid w:val="00857636"/>
  </w:style>
  <w:style w:type="paragraph" w:customStyle="1" w:styleId="Instructionbulletlist">
    <w:name w:val="Instruction bullet list"/>
    <w:basedOn w:val="Instructions"/>
    <w:qFormat/>
    <w:rsid w:val="003E4650"/>
    <w:pPr>
      <w:numPr>
        <w:numId w:val="16"/>
      </w:numPr>
      <w:contextualSpacing/>
    </w:pPr>
  </w:style>
  <w:style w:type="paragraph" w:customStyle="1" w:styleId="Default">
    <w:name w:val="Default"/>
    <w:rsid w:val="00BB3F8A"/>
    <w:pPr>
      <w:autoSpaceDE w:val="0"/>
      <w:autoSpaceDN w:val="0"/>
      <w:adjustRightInd w:val="0"/>
      <w:spacing w:after="0" w:line="240" w:lineRule="auto"/>
    </w:pPr>
    <w:rPr>
      <w:rFonts w:ascii="Arial" w:eastAsia="Calibri" w:hAnsi="Arial" w:cs="Arial"/>
      <w:color w:val="000000"/>
      <w:sz w:val="24"/>
      <w:szCs w:val="24"/>
      <w:lang w:bidi="ar-SA"/>
    </w:rPr>
  </w:style>
  <w:style w:type="paragraph" w:customStyle="1" w:styleId="Tabletitle">
    <w:name w:val="Table title"/>
    <w:basedOn w:val="Normal"/>
    <w:qFormat/>
    <w:rsid w:val="00F91135"/>
    <w:pPr>
      <w:spacing w:after="0"/>
    </w:pPr>
    <w:rPr>
      <w:b/>
    </w:rPr>
  </w:style>
  <w:style w:type="paragraph" w:styleId="NormalWeb">
    <w:name w:val="Normal (Web)"/>
    <w:basedOn w:val="Normal"/>
    <w:uiPriority w:val="99"/>
    <w:semiHidden/>
    <w:unhideWhenUsed/>
    <w:rsid w:val="00C167EC"/>
    <w:pPr>
      <w:spacing w:before="100" w:beforeAutospacing="1" w:after="100" w:afterAutospacing="1"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3779">
      <w:bodyDiv w:val="1"/>
      <w:marLeft w:val="0"/>
      <w:marRight w:val="0"/>
      <w:marTop w:val="0"/>
      <w:marBottom w:val="0"/>
      <w:divBdr>
        <w:top w:val="none" w:sz="0" w:space="0" w:color="auto"/>
        <w:left w:val="none" w:sz="0" w:space="0" w:color="auto"/>
        <w:bottom w:val="none" w:sz="0" w:space="0" w:color="auto"/>
        <w:right w:val="none" w:sz="0" w:space="0" w:color="auto"/>
      </w:divBdr>
    </w:div>
    <w:div w:id="477117688">
      <w:bodyDiv w:val="1"/>
      <w:marLeft w:val="0"/>
      <w:marRight w:val="0"/>
      <w:marTop w:val="0"/>
      <w:marBottom w:val="0"/>
      <w:divBdr>
        <w:top w:val="none" w:sz="0" w:space="0" w:color="auto"/>
        <w:left w:val="none" w:sz="0" w:space="0" w:color="auto"/>
        <w:bottom w:val="none" w:sz="0" w:space="0" w:color="auto"/>
        <w:right w:val="none" w:sz="0" w:space="0" w:color="auto"/>
      </w:divBdr>
    </w:div>
    <w:div w:id="574439683">
      <w:bodyDiv w:val="1"/>
      <w:marLeft w:val="0"/>
      <w:marRight w:val="0"/>
      <w:marTop w:val="0"/>
      <w:marBottom w:val="0"/>
      <w:divBdr>
        <w:top w:val="none" w:sz="0" w:space="0" w:color="auto"/>
        <w:left w:val="none" w:sz="0" w:space="0" w:color="auto"/>
        <w:bottom w:val="none" w:sz="0" w:space="0" w:color="auto"/>
        <w:right w:val="none" w:sz="0" w:space="0" w:color="auto"/>
      </w:divBdr>
      <w:divsChild>
        <w:div w:id="2094355456">
          <w:marLeft w:val="0"/>
          <w:marRight w:val="0"/>
          <w:marTop w:val="0"/>
          <w:marBottom w:val="0"/>
          <w:divBdr>
            <w:top w:val="none" w:sz="0" w:space="0" w:color="auto"/>
            <w:left w:val="none" w:sz="0" w:space="0" w:color="auto"/>
            <w:bottom w:val="none" w:sz="0" w:space="0" w:color="auto"/>
            <w:right w:val="none" w:sz="0" w:space="0" w:color="auto"/>
          </w:divBdr>
          <w:divsChild>
            <w:div w:id="2133788365">
              <w:marLeft w:val="0"/>
              <w:marRight w:val="0"/>
              <w:marTop w:val="0"/>
              <w:marBottom w:val="0"/>
              <w:divBdr>
                <w:top w:val="none" w:sz="0" w:space="0" w:color="auto"/>
                <w:left w:val="none" w:sz="0" w:space="0" w:color="auto"/>
                <w:bottom w:val="none" w:sz="0" w:space="0" w:color="auto"/>
                <w:right w:val="none" w:sz="0" w:space="0" w:color="auto"/>
              </w:divBdr>
              <w:divsChild>
                <w:div w:id="1989552828">
                  <w:marLeft w:val="0"/>
                  <w:marRight w:val="0"/>
                  <w:marTop w:val="0"/>
                  <w:marBottom w:val="0"/>
                  <w:divBdr>
                    <w:top w:val="none" w:sz="0" w:space="0" w:color="auto"/>
                    <w:left w:val="none" w:sz="0" w:space="0" w:color="auto"/>
                    <w:bottom w:val="none" w:sz="0" w:space="0" w:color="auto"/>
                    <w:right w:val="none" w:sz="0" w:space="0" w:color="auto"/>
                  </w:divBdr>
                  <w:divsChild>
                    <w:div w:id="1602495890">
                      <w:marLeft w:val="0"/>
                      <w:marRight w:val="0"/>
                      <w:marTop w:val="0"/>
                      <w:marBottom w:val="0"/>
                      <w:divBdr>
                        <w:top w:val="none" w:sz="0" w:space="0" w:color="auto"/>
                        <w:left w:val="none" w:sz="0" w:space="0" w:color="auto"/>
                        <w:bottom w:val="none" w:sz="0" w:space="0" w:color="auto"/>
                        <w:right w:val="none" w:sz="0" w:space="0" w:color="auto"/>
                      </w:divBdr>
                      <w:divsChild>
                        <w:div w:id="8277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504268">
      <w:bodyDiv w:val="1"/>
      <w:marLeft w:val="0"/>
      <w:marRight w:val="0"/>
      <w:marTop w:val="0"/>
      <w:marBottom w:val="0"/>
      <w:divBdr>
        <w:top w:val="none" w:sz="0" w:space="0" w:color="auto"/>
        <w:left w:val="none" w:sz="0" w:space="0" w:color="auto"/>
        <w:bottom w:val="none" w:sz="0" w:space="0" w:color="auto"/>
        <w:right w:val="none" w:sz="0" w:space="0" w:color="auto"/>
      </w:divBdr>
    </w:div>
    <w:div w:id="805776410">
      <w:bodyDiv w:val="1"/>
      <w:marLeft w:val="0"/>
      <w:marRight w:val="0"/>
      <w:marTop w:val="0"/>
      <w:marBottom w:val="0"/>
      <w:divBdr>
        <w:top w:val="none" w:sz="0" w:space="0" w:color="auto"/>
        <w:left w:val="none" w:sz="0" w:space="0" w:color="auto"/>
        <w:bottom w:val="none" w:sz="0" w:space="0" w:color="auto"/>
        <w:right w:val="none" w:sz="0" w:space="0" w:color="auto"/>
      </w:divBdr>
    </w:div>
    <w:div w:id="1260675129">
      <w:bodyDiv w:val="1"/>
      <w:marLeft w:val="0"/>
      <w:marRight w:val="0"/>
      <w:marTop w:val="0"/>
      <w:marBottom w:val="0"/>
      <w:divBdr>
        <w:top w:val="none" w:sz="0" w:space="0" w:color="auto"/>
        <w:left w:val="none" w:sz="0" w:space="0" w:color="auto"/>
        <w:bottom w:val="none" w:sz="0" w:space="0" w:color="auto"/>
        <w:right w:val="none" w:sz="0" w:space="0" w:color="auto"/>
      </w:divBdr>
      <w:divsChild>
        <w:div w:id="744962160">
          <w:marLeft w:val="0"/>
          <w:marRight w:val="0"/>
          <w:marTop w:val="0"/>
          <w:marBottom w:val="0"/>
          <w:divBdr>
            <w:top w:val="none" w:sz="0" w:space="0" w:color="auto"/>
            <w:left w:val="none" w:sz="0" w:space="0" w:color="auto"/>
            <w:bottom w:val="none" w:sz="0" w:space="0" w:color="auto"/>
            <w:right w:val="none" w:sz="0" w:space="0" w:color="auto"/>
          </w:divBdr>
          <w:divsChild>
            <w:div w:id="805004319">
              <w:marLeft w:val="0"/>
              <w:marRight w:val="0"/>
              <w:marTop w:val="0"/>
              <w:marBottom w:val="0"/>
              <w:divBdr>
                <w:top w:val="none" w:sz="0" w:space="0" w:color="auto"/>
                <w:left w:val="none" w:sz="0" w:space="0" w:color="auto"/>
                <w:bottom w:val="none" w:sz="0" w:space="0" w:color="auto"/>
                <w:right w:val="none" w:sz="0" w:space="0" w:color="auto"/>
              </w:divBdr>
              <w:divsChild>
                <w:div w:id="516817508">
                  <w:marLeft w:val="0"/>
                  <w:marRight w:val="0"/>
                  <w:marTop w:val="0"/>
                  <w:marBottom w:val="0"/>
                  <w:divBdr>
                    <w:top w:val="none" w:sz="0" w:space="0" w:color="auto"/>
                    <w:left w:val="none" w:sz="0" w:space="0" w:color="auto"/>
                    <w:bottom w:val="none" w:sz="0" w:space="0" w:color="auto"/>
                    <w:right w:val="none" w:sz="0" w:space="0" w:color="auto"/>
                  </w:divBdr>
                  <w:divsChild>
                    <w:div w:id="283389516">
                      <w:marLeft w:val="0"/>
                      <w:marRight w:val="0"/>
                      <w:marTop w:val="0"/>
                      <w:marBottom w:val="0"/>
                      <w:divBdr>
                        <w:top w:val="none" w:sz="0" w:space="0" w:color="auto"/>
                        <w:left w:val="none" w:sz="0" w:space="0" w:color="auto"/>
                        <w:bottom w:val="none" w:sz="0" w:space="0" w:color="auto"/>
                        <w:right w:val="none" w:sz="0" w:space="0" w:color="auto"/>
                      </w:divBdr>
                      <w:divsChild>
                        <w:div w:id="3745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4155">
      <w:bodyDiv w:val="1"/>
      <w:marLeft w:val="0"/>
      <w:marRight w:val="0"/>
      <w:marTop w:val="0"/>
      <w:marBottom w:val="0"/>
      <w:divBdr>
        <w:top w:val="none" w:sz="0" w:space="0" w:color="auto"/>
        <w:left w:val="none" w:sz="0" w:space="0" w:color="auto"/>
        <w:bottom w:val="none" w:sz="0" w:space="0" w:color="auto"/>
        <w:right w:val="none" w:sz="0" w:space="0" w:color="auto"/>
      </w:divBdr>
    </w:div>
    <w:div w:id="1510215576">
      <w:bodyDiv w:val="1"/>
      <w:marLeft w:val="0"/>
      <w:marRight w:val="0"/>
      <w:marTop w:val="0"/>
      <w:marBottom w:val="0"/>
      <w:divBdr>
        <w:top w:val="none" w:sz="0" w:space="0" w:color="auto"/>
        <w:left w:val="none" w:sz="0" w:space="0" w:color="auto"/>
        <w:bottom w:val="none" w:sz="0" w:space="0" w:color="auto"/>
        <w:right w:val="none" w:sz="0" w:space="0" w:color="auto"/>
      </w:divBdr>
    </w:div>
    <w:div w:id="1775247483">
      <w:bodyDiv w:val="1"/>
      <w:marLeft w:val="0"/>
      <w:marRight w:val="0"/>
      <w:marTop w:val="0"/>
      <w:marBottom w:val="0"/>
      <w:divBdr>
        <w:top w:val="none" w:sz="0" w:space="0" w:color="auto"/>
        <w:left w:val="none" w:sz="0" w:space="0" w:color="auto"/>
        <w:bottom w:val="none" w:sz="0" w:space="0" w:color="auto"/>
        <w:right w:val="none" w:sz="0" w:space="0" w:color="auto"/>
      </w:divBdr>
      <w:divsChild>
        <w:div w:id="356009725">
          <w:marLeft w:val="0"/>
          <w:marRight w:val="0"/>
          <w:marTop w:val="0"/>
          <w:marBottom w:val="0"/>
          <w:divBdr>
            <w:top w:val="none" w:sz="0" w:space="0" w:color="auto"/>
            <w:left w:val="none" w:sz="0" w:space="0" w:color="auto"/>
            <w:bottom w:val="none" w:sz="0" w:space="0" w:color="auto"/>
            <w:right w:val="none" w:sz="0" w:space="0" w:color="auto"/>
          </w:divBdr>
          <w:divsChild>
            <w:div w:id="25563204">
              <w:marLeft w:val="0"/>
              <w:marRight w:val="0"/>
              <w:marTop w:val="0"/>
              <w:marBottom w:val="0"/>
              <w:divBdr>
                <w:top w:val="none" w:sz="0" w:space="0" w:color="auto"/>
                <w:left w:val="none" w:sz="0" w:space="0" w:color="auto"/>
                <w:bottom w:val="none" w:sz="0" w:space="0" w:color="auto"/>
                <w:right w:val="none" w:sz="0" w:space="0" w:color="auto"/>
              </w:divBdr>
              <w:divsChild>
                <w:div w:id="1342858537">
                  <w:marLeft w:val="0"/>
                  <w:marRight w:val="0"/>
                  <w:marTop w:val="0"/>
                  <w:marBottom w:val="0"/>
                  <w:divBdr>
                    <w:top w:val="none" w:sz="0" w:space="0" w:color="auto"/>
                    <w:left w:val="none" w:sz="0" w:space="0" w:color="auto"/>
                    <w:bottom w:val="none" w:sz="0" w:space="0" w:color="auto"/>
                    <w:right w:val="none" w:sz="0" w:space="0" w:color="auto"/>
                  </w:divBdr>
                  <w:divsChild>
                    <w:div w:id="1310204899">
                      <w:marLeft w:val="0"/>
                      <w:marRight w:val="0"/>
                      <w:marTop w:val="0"/>
                      <w:marBottom w:val="0"/>
                      <w:divBdr>
                        <w:top w:val="none" w:sz="0" w:space="0" w:color="auto"/>
                        <w:left w:val="none" w:sz="0" w:space="0" w:color="auto"/>
                        <w:bottom w:val="none" w:sz="0" w:space="0" w:color="auto"/>
                        <w:right w:val="none" w:sz="0" w:space="0" w:color="auto"/>
                      </w:divBdr>
                      <w:divsChild>
                        <w:div w:id="5174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662162">
      <w:bodyDiv w:val="1"/>
      <w:marLeft w:val="0"/>
      <w:marRight w:val="0"/>
      <w:marTop w:val="0"/>
      <w:marBottom w:val="0"/>
      <w:divBdr>
        <w:top w:val="none" w:sz="0" w:space="0" w:color="auto"/>
        <w:left w:val="none" w:sz="0" w:space="0" w:color="auto"/>
        <w:bottom w:val="none" w:sz="0" w:space="0" w:color="auto"/>
        <w:right w:val="none" w:sz="0" w:space="0" w:color="auto"/>
      </w:divBdr>
    </w:div>
    <w:div w:id="2021160964">
      <w:bodyDiv w:val="1"/>
      <w:marLeft w:val="0"/>
      <w:marRight w:val="0"/>
      <w:marTop w:val="0"/>
      <w:marBottom w:val="0"/>
      <w:divBdr>
        <w:top w:val="none" w:sz="0" w:space="0" w:color="auto"/>
        <w:left w:val="none" w:sz="0" w:space="0" w:color="auto"/>
        <w:bottom w:val="none" w:sz="0" w:space="0" w:color="auto"/>
        <w:right w:val="none" w:sz="0" w:space="0" w:color="auto"/>
      </w:divBdr>
    </w:div>
    <w:div w:id="2070499159">
      <w:bodyDiv w:val="1"/>
      <w:marLeft w:val="0"/>
      <w:marRight w:val="0"/>
      <w:marTop w:val="0"/>
      <w:marBottom w:val="0"/>
      <w:divBdr>
        <w:top w:val="none" w:sz="0" w:space="0" w:color="auto"/>
        <w:left w:val="none" w:sz="0" w:space="0" w:color="auto"/>
        <w:bottom w:val="none" w:sz="0" w:space="0" w:color="auto"/>
        <w:right w:val="none" w:sz="0" w:space="0" w:color="auto"/>
      </w:divBdr>
    </w:div>
    <w:div w:id="2114468949">
      <w:bodyDiv w:val="1"/>
      <w:marLeft w:val="0"/>
      <w:marRight w:val="0"/>
      <w:marTop w:val="0"/>
      <w:marBottom w:val="0"/>
      <w:divBdr>
        <w:top w:val="none" w:sz="0" w:space="0" w:color="auto"/>
        <w:left w:val="none" w:sz="0" w:space="0" w:color="auto"/>
        <w:bottom w:val="none" w:sz="0" w:space="0" w:color="auto"/>
        <w:right w:val="none" w:sz="0" w:space="0" w:color="auto"/>
      </w:divBdr>
      <w:divsChild>
        <w:div w:id="419909003">
          <w:marLeft w:val="0"/>
          <w:marRight w:val="0"/>
          <w:marTop w:val="0"/>
          <w:marBottom w:val="0"/>
          <w:divBdr>
            <w:top w:val="none" w:sz="0" w:space="0" w:color="auto"/>
            <w:left w:val="none" w:sz="0" w:space="0" w:color="auto"/>
            <w:bottom w:val="none" w:sz="0" w:space="0" w:color="auto"/>
            <w:right w:val="none" w:sz="0" w:space="0" w:color="auto"/>
          </w:divBdr>
          <w:divsChild>
            <w:div w:id="1245722565">
              <w:marLeft w:val="0"/>
              <w:marRight w:val="0"/>
              <w:marTop w:val="0"/>
              <w:marBottom w:val="0"/>
              <w:divBdr>
                <w:top w:val="none" w:sz="0" w:space="0" w:color="auto"/>
                <w:left w:val="none" w:sz="0" w:space="0" w:color="auto"/>
                <w:bottom w:val="none" w:sz="0" w:space="0" w:color="auto"/>
                <w:right w:val="none" w:sz="0" w:space="0" w:color="auto"/>
              </w:divBdr>
              <w:divsChild>
                <w:div w:id="711269450">
                  <w:marLeft w:val="0"/>
                  <w:marRight w:val="0"/>
                  <w:marTop w:val="0"/>
                  <w:marBottom w:val="0"/>
                  <w:divBdr>
                    <w:top w:val="none" w:sz="0" w:space="0" w:color="auto"/>
                    <w:left w:val="none" w:sz="0" w:space="0" w:color="auto"/>
                    <w:bottom w:val="none" w:sz="0" w:space="0" w:color="auto"/>
                    <w:right w:val="none" w:sz="0" w:space="0" w:color="auto"/>
                  </w:divBdr>
                  <w:divsChild>
                    <w:div w:id="1290478432">
                      <w:marLeft w:val="0"/>
                      <w:marRight w:val="0"/>
                      <w:marTop w:val="0"/>
                      <w:marBottom w:val="0"/>
                      <w:divBdr>
                        <w:top w:val="none" w:sz="0" w:space="0" w:color="auto"/>
                        <w:left w:val="none" w:sz="0" w:space="0" w:color="auto"/>
                        <w:bottom w:val="none" w:sz="0" w:space="0" w:color="auto"/>
                        <w:right w:val="none" w:sz="0" w:space="0" w:color="auto"/>
                      </w:divBdr>
                      <w:divsChild>
                        <w:div w:id="119688309">
                          <w:marLeft w:val="30"/>
                          <w:marRight w:val="3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te.albertahealthservices.ca/tools/copy/Page22374.aspx" TargetMode="External"/><Relationship Id="rId18" Type="http://schemas.openxmlformats.org/officeDocument/2006/relationships/hyperlink" Target="https://creativecommons.org/licenses/by-nc-sa/4.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bertahealthservices.ca/assets/wf/eph/wf-eh-how-mix-an-approved-sanitizing-solution.pdf"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site.albertahealthservices.ca/tools/copy/Page22471.aspx" TargetMode="External"/><Relationship Id="rId20" Type="http://schemas.openxmlformats.org/officeDocument/2006/relationships/hyperlink" Target="mailto:clinicalproject.supportservices@ah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bertahealthservices.ca/assets/wf/eph/wf-eh-how-mix-an-approved-sanitizing-solution.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nsite.albertahealthservices.ca/tools/copy/Page22471.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reativecommons.org/licenses/by-nc-sa/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te.albertahealthservices.ca/tools/copy/Page22374.aspx" TargetMode="External"/><Relationship Id="rId22" Type="http://schemas.openxmlformats.org/officeDocument/2006/relationships/footer" Target="footer1.xml"/><Relationship Id="rId27"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_x0020_Name xmlns="5b034dee-6de8-46f2-97a0-653d731df510">Knowledge Management</Teams_x0020_Name>
    <Sync_x0020_to_x0020_External xmlns="5b034dee-6de8-46f2-97a0-653d731df510">false</Sync_x0020_to_x0020_External>
    <Linked_x002f_Unlinked xmlns="5b034dee-6de8-46f2-97a0-653d731df510">Linked</Linked_x002f_Unlinked>
    <KpiDescription xmlns="http://schemas.microsoft.com/sharepoint/v3" xsi:nil="true"/>
    <TaxCatchAll xmlns="5b034dee-6de8-46f2-97a0-653d731df510">
      <Value>786</Value>
    </TaxCatchAll>
    <eb6b915a2f894a4fb8494a7b927443ae xmlns="5b034dee-6de8-46f2-97a0-653d731df510">
      <Terms xmlns="http://schemas.microsoft.com/office/infopath/2007/PartnerControls">
        <TermInfo xmlns="http://schemas.microsoft.com/office/infopath/2007/PartnerControls">
          <TermName xmlns="http://schemas.microsoft.com/office/infopath/2007/PartnerControls">Provincial</TermName>
          <TermId xmlns="http://schemas.microsoft.com/office/infopath/2007/PartnerControls">711b792e-41b3-4948-92dc-5c68ddcf92bc</TermId>
        </TermInfo>
      </Terms>
    </eb6b915a2f894a4fb8494a7b927443ae>
    <Document_x0020_Title xmlns="996f457c-b0d6-414c-b8f4-3035d4422c85">
      <Url>https://share.albertahealthservices.ca/Main/assets/tms/km/tms-km-cpss-project-transition-plan-template.docx</Url>
      <Description>Project Transition Plan</Description>
    </Document_x0020_Title>
    <Search xmlns="5b034dee-6de8-46f2-97a0-653d731df510">true</Search>
    <TaxKeywordTaxHTField xmlns="5b034dee-6de8-46f2-97a0-653d731df510">
      <Terms xmlns="http://schemas.microsoft.com/office/infopath/2007/PartnerControls"/>
    </TaxKeywordTaxHTField>
    <File_x0020_Path xmlns="5b034dee-6de8-46f2-97a0-653d731df510">https://share.albertahealthservices.ca/Main/assets/tms/km/tms-km-cpss-project-transition-plan-template.docx</File_x0020_Path>
    <Authors xmlns="5b034dee-6de8-46f2-97a0-653d731df510" xsi:nil="true"/>
    <Teams_x0020_Update_x0020_Document_x0020_Name_x0020_and_x0020_Path xmlns="996f457c-b0d6-414c-b8f4-3035d4422c85">
      <Url xsi:nil="true"/>
      <Description xsi:nil="true"/>
    </Teams_x0020_Update_x0020_Document_x0020_Name_x0020_and_x0020_Path>
    <Internal_x002f_External xmlns="5b034dee-6de8-46f2-97a0-653d731df510">Internal</Internal_x002f_External>
    <Team_x0020_Document_x0020_Title xmlns="996f457c-b0d6-414c-b8f4-3035d4422c85">
      <Url xsi:nil="true"/>
      <Description xsi:nil="true"/>
    </Team_x0020_Document_x0020_Titl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7BD2376F111A6540A06E427B5DA948FB" ma:contentTypeVersion="41" ma:contentTypeDescription="Create a new document." ma:contentTypeScope="" ma:versionID="15dba4a32afe39049a2e218b3db35912">
  <xsd:schema xmlns:xsd="http://www.w3.org/2001/XMLSchema" xmlns:xs="http://www.w3.org/2001/XMLSchema" xmlns:p="http://schemas.microsoft.com/office/2006/metadata/properties" xmlns:ns1="http://schemas.microsoft.com/sharepoint/v3" xmlns:ns2="5b034dee-6de8-46f2-97a0-653d731df510" xmlns:ns3="996f457c-b0d6-414c-b8f4-3035d4422c85" xmlns:ns4="265f2cf7-35a8-45ab-a5d3-dc1a97b8c4df" targetNamespace="http://schemas.microsoft.com/office/2006/metadata/properties" ma:root="true" ma:fieldsID="a2fe5d8258a1bbc6d4bbe873699852ce" ns1:_="" ns2:_="" ns3:_="" ns4:_="">
    <xsd:import namespace="http://schemas.microsoft.com/sharepoint/v3"/>
    <xsd:import namespace="5b034dee-6de8-46f2-97a0-653d731df510"/>
    <xsd:import namespace="996f457c-b0d6-414c-b8f4-3035d4422c85"/>
    <xsd:import namespace="265f2cf7-35a8-45ab-a5d3-dc1a97b8c4d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eams_x0020_Name"/>
                <xsd:element ref="ns2:Sync_x0020_to_x0020_External" minOccurs="0"/>
                <xsd:element ref="ns2:Internal_x002f_External" minOccurs="0"/>
                <xsd:element ref="ns2:Search" minOccurs="0"/>
                <xsd:element ref="ns2:eb6b915a2f894a4fb8494a7b927443ae" minOccurs="0"/>
                <xsd:element ref="ns2:TaxKeywordTaxHTField" minOccurs="0"/>
                <xsd:element ref="ns3:Document_x0020_Title" minOccurs="0"/>
                <xsd:element ref="ns4:SharedWithUsers" minOccurs="0"/>
                <xsd:element ref="ns2:Linked_x002f_Unlinked" minOccurs="0"/>
                <xsd:element ref="ns2:File_x0020_Path" minOccurs="0"/>
                <xsd:element ref="ns1:KpiDescription" minOccurs="0"/>
                <xsd:element ref="ns2:Authors" minOccurs="0"/>
                <xsd:element ref="ns3:Teams_x0020_Update_x0020_Document_x0020_Name_x0020_and_x0020_Path" minOccurs="0"/>
                <xsd:element ref="ns3:Team_x0020_Document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4"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34dee-6de8-46f2-97a0-653d731df5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d75ec57f-3763-40fe-9d74-a831585e191a}" ma:internalName="TaxCatchAll" ma:showField="CatchAllData" ma:web="5b034dee-6de8-46f2-97a0-653d731df510">
      <xsd:complexType>
        <xsd:complexContent>
          <xsd:extension base="dms:MultiChoiceLookup">
            <xsd:sequence>
              <xsd:element name="Value" type="dms:Lookup" maxOccurs="unbounded" minOccurs="0" nillable="true"/>
            </xsd:sequence>
          </xsd:extension>
        </xsd:complexContent>
      </xsd:complexType>
    </xsd:element>
    <xsd:element name="Teams_x0020_Name" ma:index="12" ma:displayName="Team Name" ma:format="Dropdown" ma:indexed="true" ma:internalName="Teams_x0020_Name">
      <xsd:simpleType>
        <xsd:restriction base="dms:Choice">
          <xsd:enumeration value="About"/>
          <xsd:enumeration value="Accreditation"/>
          <xsd:enumeration value="Acute Care South West"/>
          <xsd:enumeration value="Addiction &amp; Mental Health"/>
          <xsd:enumeration value="Advanced Practice Nursing"/>
          <xsd:enumeration value="AHS Improvement Way (AIW)"/>
          <xsd:enumeration value="Alberta Cervical Cancer Screening Program"/>
          <xsd:enumeration value="Alberta Clinician Council"/>
          <xsd:enumeration value="Alberta Children's Hospital"/>
          <xsd:enumeration value="Alberta Children's Hospital - Emergency Department"/>
          <xsd:enumeration value="Alberta Children's Hospital - Hospital Pediatrics"/>
          <xsd:enumeration value="Alberta Children's Hospital - Pediatric Inpatient"/>
          <xsd:enumeration value="Alberta Children's Hospital - Pediatric Outpatient"/>
          <xsd:enumeration value="Alberta Hospital Edmonton"/>
          <xsd:enumeration value="Alberta Netcare"/>
          <xsd:enumeration value="Alberta Precision Laboratories"/>
          <xsd:enumeration value="Alberta Trauma Services"/>
          <xsd:enumeration value="Allied Health - Calgary"/>
          <xsd:enumeration value="Allied Health - Edmonton"/>
          <xsd:enumeration value="Analytics (DIMR)"/>
          <xsd:enumeration value="Analytics at AHS"/>
          <xsd:enumeration value="Anesthesia - Calgary"/>
          <xsd:enumeration value="Antimicrobial Stewardship"/>
          <xsd:enumeration value="Business Continuity Management"/>
          <xsd:enumeration value="Branding"/>
          <xsd:enumeration value="Cancer Care Alberta"/>
          <xsd:enumeration value="Canmore General Hospital"/>
          <xsd:enumeration value="Cannabis"/>
          <xsd:enumeration value="Capital Management"/>
          <xsd:enumeration value="Cardiac Sciences - Calgary"/>
          <xsd:enumeration value="Cardiovascular Health and Stroke Strategic Clinical Network"/>
          <xsd:enumeration value="Care After Death (Acute Care Sites) - Calgary"/>
          <xsd:enumeration value="Celebrating Health"/>
          <xsd:enumeration value="Chief Medical Information Office"/>
          <xsd:enumeration value="Claresholm General Hospital"/>
          <xsd:enumeration value="Clinical Education - Central Zone"/>
          <xsd:enumeration value="Clinical Guidance Viewer"/>
          <xsd:enumeration value="Clinical Knowledge &amp; Content Management Service"/>
          <xsd:enumeration value="Clinical Practice Support - Calgary"/>
          <xsd:enumeration value="Clinical Neurosciences - Calgary"/>
          <xsd:enumeration value="CoACT"/>
          <xsd:enumeration value="Communicable Disease Control"/>
          <xsd:enumeration value="Communicable Disease &amp; Outbreak Management"/>
          <xsd:enumeration value="Community Engagement &amp; Communications"/>
          <xsd:enumeration value="Connect Care"/>
          <xsd:enumeration value="Connect Care - Training"/>
          <xsd:enumeration value="Contracting, Procurement &amp; Supply Management"/>
          <xsd:enumeration value="Copyright"/>
          <xsd:enumeration value="Correctional Health Services"/>
          <xsd:enumeration value="Critical Care Medicine - Calgary"/>
          <xsd:enumeration value="Critical Care Medicine - Edmonton"/>
          <xsd:enumeration value="Critical Care Strategical Clinical Network"/>
          <xsd:enumeration value="Data &amp; Repository Services"/>
          <xsd:enumeration value="Department of Surgery - Calgary"/>
          <xsd:enumeration value="Diagnostic Imaging"/>
          <xsd:enumeration value="Didsbury District Health Services"/>
          <xsd:enumeration value="Diversity &amp; Inclusion"/>
          <xsd:enumeration value="Domestic Violence"/>
          <xsd:enumeration value="Early Hearing Detection &amp; Intervention Program"/>
          <xsd:enumeration value="eCritical Alberta"/>
          <xsd:enumeration value="eHealth Competence"/>
          <xsd:enumeration value="Emergency Departments - Calgary"/>
          <xsd:enumeration value="Emergency Departments - Edmonton"/>
          <xsd:enumeration value="Emergency Departments - Medicine Hat"/>
          <xsd:enumeration value="Emergency/Disaster Management"/>
          <xsd:enumeration value="Emergency Medical Services"/>
          <xsd:enumeration value="Emerging Pathogens"/>
          <xsd:enumeration value="End PJ Paralysis"/>
          <xsd:enumeration value="Engagement &amp; Patient Experience"/>
          <xsd:enumeration value="Enhancing Care in the Community"/>
          <xsd:enumeration value="Enterprise Information Management"/>
          <xsd:enumeration value="eQuality &amp; eSafety"/>
          <xsd:enumeration value="eSIM"/>
          <xsd:enumeration value="Ethics &amp; Compliance"/>
          <xsd:enumeration value="Falls Risk Management"/>
          <xsd:enumeration value="Finance"/>
          <xsd:enumeration value="Foothills Medical Centre"/>
          <xsd:enumeration value="Forms - Calgary (Legacy)"/>
          <xsd:enumeration value="Forms - Calgary NICU (Legacy)"/>
          <xsd:enumeration value="Forms - Chinook (Legacy)"/>
          <xsd:enumeration value="Forms Strategy &amp; Management"/>
          <xsd:enumeration value="Frontline Leader Advisory Council"/>
          <xsd:enumeration value="Glenrose Rehabilitation Hospital"/>
          <xsd:enumeration value="Hand Hygiene"/>
          <xsd:enumeration value="Harm Reduction Services"/>
          <xsd:enumeration value="Health Information Management"/>
          <xsd:enumeration value="Health Link"/>
          <xsd:enumeration value="Health Professions Strategy &amp; Practice"/>
          <xsd:enumeration value="Health Promoting Health Services"/>
          <xsd:enumeration value="Healthy Child &amp; Youth Development"/>
          <xsd:enumeration value="Healthy Children &amp; Families"/>
          <xsd:enumeration value="Healthy Parents, Healthy Children"/>
          <xsd:enumeration value="Home Parenteral Therapy Program (HPTP)"/>
          <xsd:enumeration value="Human Factors"/>
          <xsd:enumeration value="Human Resources"/>
          <xsd:enumeration value="InfoCare"/>
          <xsd:enumeration value="Information Technology"/>
          <xsd:enumeration value="Indigenous Health"/>
          <xsd:enumeration value="Infection Prevention &amp; Control"/>
          <xsd:enumeration value="In-Scope Resources"/>
          <xsd:enumeration value="Integrated Quality Management - Calgary"/>
          <xsd:enumeration value="Integrated Quality Management - Central"/>
          <xsd:enumeration value="Integrated Quality Management - Edmonton"/>
          <xsd:enumeration value="Integrated Quality Management - South"/>
          <xsd:enumeration value="Integrated Surgical Instrument Management"/>
          <xsd:enumeration value="Internal Audit &amp; Enterprise Risk Management"/>
          <xsd:enumeration value="Interpretation &amp; Translation Services"/>
          <xsd:enumeration value="Kaye Edmonton Clinic"/>
          <xsd:enumeration value="Knowledge Management"/>
          <xsd:enumeration value="Laboratory Services"/>
          <xsd:enumeration value="Lamont Health Care Centre"/>
          <xsd:enumeration value="Learning Navigator"/>
          <xsd:enumeration value="Legal &amp; Privacy"/>
          <xsd:enumeration value="Lippincott Procedures Support"/>
          <xsd:enumeration value="Linen &amp; Environmental Services"/>
          <xsd:enumeration value="Maternal Child Program"/>
          <xsd:enumeration value="Medical Affairs"/>
          <xsd:enumeration value="Meditech Manuals - Public Health"/>
          <xsd:enumeration value="Neonatal Intensive Care Unit"/>
          <xsd:enumeration value="Neonatal Intensive Care Unit - Calgary"/>
          <xsd:enumeration value="Northeast Community Health Centre"/>
          <xsd:enumeration value="Northern Lights Regional Health Centre"/>
          <xsd:enumeration value="Nutrition, Food, Linen &amp; Environmental Services"/>
          <xsd:enumeration value="Nutrition &amp; Food Services"/>
          <xsd:enumeration value="Obstetrics &amp; Gynaecology"/>
          <xsd:enumeration value="Oral Health"/>
          <xsd:enumeration value="Organization Charts"/>
          <xsd:enumeration value="OR Information Systems (ORIS)"/>
          <xsd:enumeration value="Orthopaedic Trauma"/>
          <xsd:enumeration value="Over Capacity Protocols"/>
          <xsd:enumeration value="PADIS (Poison &amp; Drug Information Service)"/>
          <xsd:enumeration value="Parking Services"/>
          <xsd:enumeration value="Patient Concerns Department"/>
          <xsd:enumeration value="Patient Engagement"/>
          <xsd:enumeration value="Patient Safety"/>
          <xsd:enumeration value="Pediatric Intensive Care Unit - Calgary"/>
          <xsd:enumeration value="Pediatric Nursing - Edmonton"/>
          <xsd:enumeration value="Peter Lougheed Centre"/>
          <xsd:enumeration value="Pharmacy Services"/>
          <xsd:enumeration value="Pharmacy Services - Calgary"/>
          <xsd:enumeration value="Pharmacy Services - South Zone West"/>
          <xsd:enumeration value="Planning &amp; Performance"/>
          <xsd:enumeration value="Post Anesthetic Care Unit - Calgary"/>
          <xsd:enumeration value="Primary Health Care"/>
          <xsd:enumeration value="Professional Practice Councils"/>
          <xsd:enumeration value="Protective Services Centre of Expertise"/>
          <xsd:enumeration value="Provincial Access Team"/>
          <xsd:enumeration value="Provincial Injury Prevention Program"/>
          <xsd:enumeration value="Provincial Medication Safety"/>
          <xsd:enumeration value="Provincial Midwifery"/>
          <xsd:enumeration value="Provincial Staffing Services"/>
          <xsd:enumeration value="Provincial Rehabilitation Strategy"/>
          <xsd:enumeration value="Public Health - Calgary"/>
          <xsd:enumeration value="Public Health - Central"/>
          <xsd:enumeration value="Public Health - Edmonton"/>
          <xsd:enumeration value="Public Health - North"/>
          <xsd:enumeration value="Public Health - South"/>
          <xsd:enumeration value="Public Health Surveillance &amp; Infrastructure"/>
          <xsd:enumeration value="Quality &amp; Healthcare Improvement"/>
          <xsd:enumeration value="Quality Improvement for Colonoscopy Services"/>
          <xsd:enumeration value="Queen Elizabeth II Regional Hospital"/>
          <xsd:enumeration value="RAAPID"/>
          <xsd:enumeration value="Regional Nursing Manual - Calgary"/>
          <xsd:enumeration value="REPAC"/>
          <xsd:enumeration value="Reporting &amp; Learning System for Patient Safety"/>
          <xsd:enumeration value="Research Challenge"/>
          <xsd:enumeration value="Respiratory Equipment &amp; Services"/>
          <xsd:enumeration value="Respiratory Therapy Services - Calgary"/>
          <xsd:enumeration value="Respiratory Therapy Services - Edmonton/Stollery"/>
          <xsd:enumeration value="Richmond Road Diagnostic Treatment Centre"/>
          <xsd:enumeration value="Renal Services"/>
          <xsd:enumeration value="Review"/>
          <xsd:enumeration value="Rockyview General Hospital"/>
          <xsd:enumeration value="Royal Alexandra Hospital (RAH)"/>
          <xsd:enumeration value="Safe Medication Administration"/>
          <xsd:enumeration value="Safest Together"/>
          <xsd:enumeration value="Screening Programs"/>
          <xsd:enumeration value="Screen Test"/>
          <xsd:enumeration value="Seniors Health"/>
          <xsd:enumeration value="Social"/>
          <xsd:enumeration value="South Health Campus"/>
          <xsd:enumeration value="Southern Alberta Organ &amp; Tissue Donation Program"/>
          <xsd:enumeration value="Strategic Clinical Networks"/>
          <xsd:enumeration value="Strathcona Community Hospital"/>
          <xsd:enumeration value="Sturgeon Community Hospital"/>
          <xsd:enumeration value="Surveillance &amp; Health Status Assessment"/>
          <xsd:enumeration value="Survey &amp; Evaluation Services"/>
          <xsd:enumeration value="Tobacco Reduction Program"/>
          <xsd:enumeration value="Tools"/>
          <xsd:enumeration value="Transplant Services - Edmonton"/>
          <xsd:enumeration value="Trauma Services - Calgary"/>
          <xsd:enumeration value="University Alberta Hospital - Identity Project"/>
          <xsd:enumeration value="University Alberta Hospital - Virtual Learning Centre"/>
          <xsd:enumeration value="Urgent Care"/>
          <xsd:enumeration value="Urgent Notification to an Emerging Issue"/>
          <xsd:enumeration value="Vision, Mission, Values &amp; Strategies"/>
          <xsd:enumeration value="Volunteer Resources"/>
          <xsd:enumeration value="Web 101"/>
          <xsd:enumeration value="Women's &amp; Infant Health"/>
        </xsd:restriction>
      </xsd:simpleType>
    </xsd:element>
    <xsd:element name="Sync_x0020_to_x0020_External" ma:index="13" nillable="true" ma:displayName="Sync to External" ma:default="0" ma:internalName="Sync_x0020_to_x0020_External">
      <xsd:simpleType>
        <xsd:restriction base="dms:Boolean"/>
      </xsd:simpleType>
    </xsd:element>
    <xsd:element name="Internal_x002f_External" ma:index="14" nillable="true" ma:displayName="Internal/External" ma:default="Internal" ma:format="Dropdown" ma:internalName="Internal_x002F_External">
      <xsd:simpleType>
        <xsd:restriction base="dms:Choice">
          <xsd:enumeration value="Internal"/>
          <xsd:enumeration value="External"/>
        </xsd:restriction>
      </xsd:simpleType>
    </xsd:element>
    <xsd:element name="Search" ma:index="15" nillable="true" ma:displayName="Searchable" ma:default="1" ma:internalName="Search">
      <xsd:simpleType>
        <xsd:restriction base="dms:Boolean"/>
      </xsd:simpleType>
    </xsd:element>
    <xsd:element name="eb6b915a2f894a4fb8494a7b927443ae" ma:index="16" nillable="true" ma:taxonomy="true" ma:internalName="eb6b915a2f894a4fb8494a7b927443ae" ma:taxonomyFieldName="Zone" ma:displayName="Zone" ma:default="768;#Provincial|2b3e8b46-a398-4e2c-a745-d90df2c004b3" ma:fieldId="{eb6b915a-2f89-4a4f-b849-4a7b927443ae}" ma:taxonomyMulti="true" ma:sspId="be7adf94-23b5-4e04-9f58-6bdd5e5a7df3" ma:termSetId="aa04369f-2910-4c26-b854-aa1887ebb8f8"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Linked_x002f_Unlinked" ma:index="22" nillable="true" ma:displayName="Linked/Unlinked" ma:default="Linked" ma:format="Dropdown" ma:internalName="Linked_x002F_Unlinked">
      <xsd:simpleType>
        <xsd:restriction base="dms:Choice">
          <xsd:enumeration value="Linked"/>
          <xsd:enumeration value="Unlinked"/>
        </xsd:restriction>
      </xsd:simpleType>
    </xsd:element>
    <xsd:element name="File_x0020_Path" ma:index="23" nillable="true" ma:displayName="File Path" ma:indexed="true" ma:internalName="File_x0020_Path0">
      <xsd:simpleType>
        <xsd:restriction base="dms:Text">
          <xsd:maxLength value="255"/>
        </xsd:restriction>
      </xsd:simpleType>
    </xsd:element>
    <xsd:element name="Authors" ma:index="25" nillable="true" ma:displayName="Authors" ma:internalName="Auth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f457c-b0d6-414c-b8f4-3035d4422c85" elementFormDefault="qualified">
    <xsd:import namespace="http://schemas.microsoft.com/office/2006/documentManagement/types"/>
    <xsd:import namespace="http://schemas.microsoft.com/office/infopath/2007/PartnerControls"/>
    <xsd:element name="Document_x0020_Title" ma:index="20" nillable="true" ma:displayName="Document Name" ma:format="Hyperlink" ma:internalName="Document_x0020_Title">
      <xsd:complexType>
        <xsd:complexContent>
          <xsd:extension base="dms:URL">
            <xsd:sequence>
              <xsd:element name="Url" type="dms:ValidUrl" minOccurs="0" nillable="true"/>
              <xsd:element name="Description" type="xsd:string" nillable="true"/>
            </xsd:sequence>
          </xsd:extension>
        </xsd:complexContent>
      </xsd:complexType>
    </xsd:element>
    <xsd:element name="Teams_x0020_Update_x0020_Document_x0020_Name_x0020_and_x0020_Path" ma:index="26" nillable="true" ma:displayName="Teams Update Document Name and Path" ma:internalName="Teams_x0020_Update_x0020_Document_x0020_Name_x0020_and_x0020_Path">
      <xsd:complexType>
        <xsd:complexContent>
          <xsd:extension base="dms:URL">
            <xsd:sequence>
              <xsd:element name="Url" type="dms:ValidUrl" minOccurs="0" nillable="true"/>
              <xsd:element name="Description" type="xsd:string" nillable="true"/>
            </xsd:sequence>
          </xsd:extension>
        </xsd:complexContent>
      </xsd:complexType>
    </xsd:element>
    <xsd:element name="Team_x0020_Document_x0020_Title" ma:index="27" nillable="true" ma:displayName="Team Document Title" ma:internalName="Team_x0020_Document_x0020_Tit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f2cf7-35a8-45ab-a5d3-dc1a97b8c4df"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4FAA2-90C1-4C90-956C-1424CB7ACA64}"/>
</file>

<file path=customXml/itemProps2.xml><?xml version="1.0" encoding="utf-8"?>
<ds:datastoreItem xmlns:ds="http://schemas.openxmlformats.org/officeDocument/2006/customXml" ds:itemID="{71114293-0EFD-485B-BC9A-7765701CE386}"/>
</file>

<file path=customXml/itemProps3.xml><?xml version="1.0" encoding="utf-8"?>
<ds:datastoreItem xmlns:ds="http://schemas.openxmlformats.org/officeDocument/2006/customXml" ds:itemID="{BF55834F-F14C-40D6-B27F-4571A921B062}"/>
</file>

<file path=customXml/itemProps4.xml><?xml version="1.0" encoding="utf-8"?>
<ds:datastoreItem xmlns:ds="http://schemas.openxmlformats.org/officeDocument/2006/customXml" ds:itemID="{7C057171-DB04-4210-96DB-945179B2D42E}"/>
</file>

<file path=customXml/itemProps5.xml><?xml version="1.0" encoding="utf-8"?>
<ds:datastoreItem xmlns:ds="http://schemas.openxmlformats.org/officeDocument/2006/customXml" ds:itemID="{E83CFF6D-8699-401D-9479-052C9F6FD0FF}"/>
</file>

<file path=docProps/app.xml><?xml version="1.0" encoding="utf-8"?>
<Properties xmlns="http://schemas.openxmlformats.org/officeDocument/2006/extended-properties" xmlns:vt="http://schemas.openxmlformats.org/officeDocument/2006/docPropsVTypes">
  <Template>Normal.dotm</Template>
  <TotalTime>5</TotalTime>
  <Pages>15</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Project Transition Plan</vt:lpstr>
    </vt:vector>
  </TitlesOfParts>
  <Company>Calgary Health Region</Company>
  <LinksUpToDate>false</LinksUpToDate>
  <CharactersWithSpaces>18976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Transition Plan</dc:title>
  <dc:subject/>
  <dc:creator>J Snider</dc:creator>
  <cp:keywords/>
  <dc:description/>
  <cp:lastModifiedBy>Richard Sullivan</cp:lastModifiedBy>
  <cp:revision>4</cp:revision>
  <cp:lastPrinted>2014-07-18T13:35:00Z</cp:lastPrinted>
  <dcterms:created xsi:type="dcterms:W3CDTF">2019-02-01T13:40:00Z</dcterms:created>
  <dcterms:modified xsi:type="dcterms:W3CDTF">2020-08-24T21:24:00Z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0x0101007BD2376F111A6540A06E427B5DA948FB</vt:lpwstr>
  </property>
  <property fmtid="{D5CDD505-2E9C-101B-9397-08002B2CF9AE}" pid="3" name="Tag">
    <vt:lpwstr>29;#Master;#31;#CPSS InSite content</vt:lpwstr>
  </property>
  <property fmtid="{D5CDD505-2E9C-101B-9397-08002B2CF9AE}" pid="4" name="Test">
    <vt:lpwstr/>
  </property>
  <property fmtid="{D5CDD505-2E9C-101B-9397-08002B2CF9AE}" pid="5" name="Unit">
    <vt:lpwstr/>
  </property>
  <property fmtid="{D5CDD505-2E9C-101B-9397-08002B2CF9AE}" pid="6" name="wic_System_Copyright">
    <vt:lpwstr/>
  </property>
  <property fmtid="{D5CDD505-2E9C-101B-9397-08002B2CF9AE}" pid="7" name="Document Type (EDU)">
    <vt:lpwstr/>
  </property>
  <property fmtid="{D5CDD505-2E9C-101B-9397-08002B2CF9AE}" pid="8" name="Content Owner">
    <vt:lpwstr/>
  </property>
  <property fmtid="{D5CDD505-2E9C-101B-9397-08002B2CF9AE}" pid="9" name="TaxKeyword">
    <vt:lpwstr/>
  </property>
  <property fmtid="{D5CDD505-2E9C-101B-9397-08002B2CF9AE}" pid="10" name="Zone">
    <vt:lpwstr>786;#Provincial|711b792e-41b3-4948-92dc-5c68ddcf92bc</vt:lpwstr>
  </property>
</Properties>
</file>