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7DCAD" w14:textId="50C237F9" w:rsidR="007B0E5A" w:rsidRDefault="007B0E5A" w:rsidP="007B2C3A">
      <w:pPr>
        <w:spacing w:line="320" w:lineRule="exact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noProof/>
          <w:color w:val="000000"/>
          <w:sz w:val="28"/>
          <w:szCs w:val="28"/>
          <w:u w:val="single"/>
          <w:lang w:eastAsia="en-CA"/>
        </w:rPr>
        <w:drawing>
          <wp:anchor distT="0" distB="0" distL="114300" distR="114300" simplePos="0" relativeHeight="251658240" behindDoc="0" locked="0" layoutInCell="1" allowOverlap="1" wp14:anchorId="5E951770" wp14:editId="64B0E218">
            <wp:simplePos x="0" y="0"/>
            <wp:positionH relativeFrom="margin">
              <wp:posOffset>3728085</wp:posOffset>
            </wp:positionH>
            <wp:positionV relativeFrom="paragraph">
              <wp:posOffset>-2540</wp:posOffset>
            </wp:positionV>
            <wp:extent cx="2458742" cy="9525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soa-logo-colou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8742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8856E6" w14:textId="4633EA30" w:rsidR="00523F88" w:rsidRPr="00C03B97" w:rsidRDefault="007B2C3A" w:rsidP="007B2C3A">
      <w:pPr>
        <w:spacing w:line="320" w:lineRule="exact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2019 Provincial Summit on Aging</w:t>
      </w:r>
      <w:r>
        <w:rPr>
          <w:b/>
          <w:bCs/>
          <w:color w:val="000000"/>
          <w:sz w:val="28"/>
          <w:szCs w:val="28"/>
          <w:u w:val="single"/>
        </w:rPr>
        <w:br/>
      </w:r>
      <w:r w:rsidR="005D76D8">
        <w:rPr>
          <w:b/>
          <w:bCs/>
          <w:color w:val="000000"/>
          <w:sz w:val="28"/>
          <w:szCs w:val="28"/>
          <w:u w:val="single"/>
        </w:rPr>
        <w:t>Travel Bursaries</w:t>
      </w:r>
      <w:r>
        <w:rPr>
          <w:b/>
          <w:bCs/>
          <w:color w:val="000000"/>
          <w:sz w:val="28"/>
          <w:szCs w:val="28"/>
          <w:u w:val="single"/>
        </w:rPr>
        <w:t xml:space="preserve"> and</w:t>
      </w:r>
      <w:r w:rsidR="00462064">
        <w:rPr>
          <w:b/>
          <w:bCs/>
          <w:color w:val="000000"/>
          <w:sz w:val="28"/>
          <w:szCs w:val="28"/>
          <w:u w:val="single"/>
        </w:rPr>
        <w:t xml:space="preserve"> Important </w:t>
      </w:r>
      <w:r w:rsidR="00FE1EAC">
        <w:rPr>
          <w:b/>
          <w:bCs/>
          <w:color w:val="000000"/>
          <w:sz w:val="28"/>
          <w:szCs w:val="28"/>
          <w:u w:val="single"/>
        </w:rPr>
        <w:t xml:space="preserve">Travel </w:t>
      </w:r>
      <w:r w:rsidR="00462064">
        <w:rPr>
          <w:b/>
          <w:bCs/>
          <w:color w:val="000000"/>
          <w:sz w:val="28"/>
          <w:szCs w:val="28"/>
          <w:u w:val="single"/>
        </w:rPr>
        <w:t>I</w:t>
      </w:r>
      <w:r w:rsidR="00777266">
        <w:rPr>
          <w:b/>
          <w:bCs/>
          <w:color w:val="000000"/>
          <w:sz w:val="28"/>
          <w:szCs w:val="28"/>
          <w:u w:val="single"/>
        </w:rPr>
        <w:t xml:space="preserve">nformation </w:t>
      </w:r>
    </w:p>
    <w:p w14:paraId="3A7E6E51" w14:textId="1990711E" w:rsidR="00FE1EAC" w:rsidRDefault="007B0E5A" w:rsidP="007B2C3A">
      <w:pPr>
        <w:spacing w:line="320" w:lineRule="exact"/>
        <w:rPr>
          <w:color w:val="000000" w:themeColor="text1"/>
        </w:rPr>
      </w:pPr>
      <w:r>
        <w:rPr>
          <w:color w:val="000000" w:themeColor="text1"/>
        </w:rPr>
        <w:br/>
      </w:r>
      <w:r w:rsidR="00FE1EAC">
        <w:rPr>
          <w:b/>
          <w:sz w:val="26"/>
          <w:szCs w:val="26"/>
          <w:u w:val="single"/>
        </w:rPr>
        <w:t>Travel Bursaries</w:t>
      </w:r>
      <w:r w:rsidR="00FE1EAC">
        <w:rPr>
          <w:b/>
          <w:sz w:val="26"/>
          <w:szCs w:val="26"/>
          <w:u w:val="single"/>
        </w:rPr>
        <w:br/>
      </w:r>
    </w:p>
    <w:p w14:paraId="4C2764FF" w14:textId="7F4CA5B8" w:rsidR="002E5E82" w:rsidRDefault="00523F88" w:rsidP="007B2C3A">
      <w:pPr>
        <w:spacing w:line="320" w:lineRule="exact"/>
        <w:rPr>
          <w:rFonts w:eastAsia="Times New Roman"/>
          <w:b/>
          <w:color w:val="FF0000"/>
          <w:lang w:eastAsia="en-CA"/>
        </w:rPr>
      </w:pPr>
      <w:r w:rsidRPr="00F10DAB">
        <w:rPr>
          <w:color w:val="000000" w:themeColor="text1"/>
        </w:rPr>
        <w:t xml:space="preserve">Deadline </w:t>
      </w:r>
      <w:r w:rsidR="000705C1">
        <w:rPr>
          <w:color w:val="000000" w:themeColor="text1"/>
        </w:rPr>
        <w:t>for travel</w:t>
      </w:r>
      <w:r w:rsidR="007B0E5A">
        <w:rPr>
          <w:color w:val="000000" w:themeColor="text1"/>
        </w:rPr>
        <w:t xml:space="preserve"> </w:t>
      </w:r>
      <w:r w:rsidRPr="00F10DAB">
        <w:rPr>
          <w:color w:val="000000" w:themeColor="text1"/>
        </w:rPr>
        <w:t>bursary</w:t>
      </w:r>
      <w:r w:rsidR="000705C1">
        <w:rPr>
          <w:color w:val="000000" w:themeColor="text1"/>
        </w:rPr>
        <w:t xml:space="preserve"> application</w:t>
      </w:r>
      <w:r w:rsidRPr="00F10DAB">
        <w:rPr>
          <w:color w:val="000000" w:themeColor="text1"/>
        </w:rPr>
        <w:t xml:space="preserve">:  </w:t>
      </w:r>
      <w:r w:rsidRPr="007B0E5A">
        <w:rPr>
          <w:rFonts w:eastAsia="Times New Roman"/>
          <w:b/>
          <w:color w:val="FF0000"/>
          <w:sz w:val="24"/>
          <w:szCs w:val="24"/>
          <w:lang w:eastAsia="en-CA"/>
        </w:rPr>
        <w:t>August 15, 2019</w:t>
      </w:r>
      <w:r>
        <w:rPr>
          <w:rFonts w:eastAsia="Times New Roman"/>
          <w:b/>
          <w:color w:val="FF0000"/>
          <w:lang w:eastAsia="en-CA"/>
        </w:rPr>
        <w:br/>
      </w:r>
      <w:r>
        <w:rPr>
          <w:rFonts w:eastAsia="Times New Roman"/>
          <w:lang w:eastAsia="en-CA"/>
        </w:rPr>
        <w:t xml:space="preserve">Notification of successful bursary application </w:t>
      </w:r>
      <w:r w:rsidR="007B2C3A">
        <w:rPr>
          <w:rFonts w:eastAsia="Times New Roman"/>
          <w:lang w:eastAsia="en-CA"/>
        </w:rPr>
        <w:t xml:space="preserve">by </w:t>
      </w:r>
      <w:r>
        <w:rPr>
          <w:rFonts w:eastAsia="Times New Roman"/>
          <w:lang w:eastAsia="en-CA"/>
        </w:rPr>
        <w:t>United Way</w:t>
      </w:r>
      <w:r w:rsidRPr="002236E1">
        <w:rPr>
          <w:rFonts w:eastAsia="Times New Roman"/>
          <w:lang w:eastAsia="en-CA"/>
        </w:rPr>
        <w:t xml:space="preserve">: </w:t>
      </w:r>
      <w:r w:rsidRPr="007B0E5A">
        <w:rPr>
          <w:rFonts w:eastAsia="Times New Roman"/>
          <w:b/>
          <w:color w:val="FF0000"/>
          <w:sz w:val="24"/>
          <w:szCs w:val="24"/>
          <w:lang w:eastAsia="en-CA"/>
        </w:rPr>
        <w:t>August 30, 2019</w:t>
      </w:r>
    </w:p>
    <w:p w14:paraId="4E891012" w14:textId="51ED2320" w:rsidR="002E5E82" w:rsidRPr="007B2C3A" w:rsidRDefault="007B2C3A" w:rsidP="007B2C3A">
      <w:pPr>
        <w:spacing w:line="320" w:lineRule="exact"/>
        <w:ind w:left="720"/>
        <w:rPr>
          <w:rFonts w:eastAsia="Times New Roman"/>
          <w:b/>
          <w:i/>
          <w:lang w:eastAsia="en-CA"/>
        </w:rPr>
      </w:pPr>
      <w:r>
        <w:rPr>
          <w:rFonts w:eastAsia="Times New Roman"/>
          <w:b/>
          <w:i/>
          <w:lang w:eastAsia="en-CA"/>
        </w:rPr>
        <w:t xml:space="preserve">* </w:t>
      </w:r>
      <w:r w:rsidR="002E5E82" w:rsidRPr="00317DEB">
        <w:rPr>
          <w:rFonts w:eastAsia="Times New Roman"/>
          <w:b/>
          <w:i/>
          <w:u w:val="single"/>
          <w:lang w:eastAsia="en-CA"/>
        </w:rPr>
        <w:t>Please make a note</w:t>
      </w:r>
      <w:r w:rsidR="002E5E82" w:rsidRPr="007B2C3A">
        <w:rPr>
          <w:rFonts w:eastAsia="Times New Roman"/>
          <w:b/>
          <w:i/>
          <w:lang w:eastAsia="en-CA"/>
        </w:rPr>
        <w:t xml:space="preserve"> </w:t>
      </w:r>
      <w:r w:rsidR="002E5E82" w:rsidRPr="00317DEB">
        <w:rPr>
          <w:rFonts w:eastAsia="Times New Roman"/>
          <w:i/>
          <w:lang w:eastAsia="en-CA"/>
        </w:rPr>
        <w:t xml:space="preserve">to </w:t>
      </w:r>
      <w:r w:rsidR="002E5E82" w:rsidRPr="007B2C3A">
        <w:rPr>
          <w:rFonts w:eastAsia="Times New Roman"/>
          <w:i/>
          <w:lang w:eastAsia="en-CA"/>
        </w:rPr>
        <w:t>book</w:t>
      </w:r>
      <w:r w:rsidRPr="007B2C3A">
        <w:rPr>
          <w:rFonts w:eastAsia="Times New Roman"/>
          <w:i/>
          <w:lang w:eastAsia="en-CA"/>
        </w:rPr>
        <w:t xml:space="preserve"> your</w:t>
      </w:r>
      <w:r w:rsidR="002E5E82" w:rsidRPr="007B2C3A">
        <w:rPr>
          <w:rFonts w:eastAsia="Times New Roman"/>
          <w:i/>
          <w:lang w:eastAsia="en-CA"/>
        </w:rPr>
        <w:t xml:space="preserve"> travel and accommodation </w:t>
      </w:r>
      <w:r w:rsidR="002E5E82" w:rsidRPr="007B2C3A">
        <w:rPr>
          <w:rFonts w:eastAsia="Times New Roman"/>
          <w:i/>
          <w:u w:val="single"/>
          <w:lang w:eastAsia="en-CA"/>
        </w:rPr>
        <w:t>as soon as possible</w:t>
      </w:r>
      <w:r w:rsidR="002E5E82" w:rsidRPr="007B2C3A">
        <w:rPr>
          <w:rFonts w:eastAsia="Times New Roman"/>
          <w:i/>
          <w:lang w:eastAsia="en-CA"/>
        </w:rPr>
        <w:t xml:space="preserve"> </w:t>
      </w:r>
      <w:r>
        <w:rPr>
          <w:rFonts w:eastAsia="Times New Roman"/>
          <w:i/>
          <w:lang w:eastAsia="en-CA"/>
        </w:rPr>
        <w:t>if/when</w:t>
      </w:r>
      <w:r w:rsidR="002E5E82" w:rsidRPr="007B2C3A">
        <w:rPr>
          <w:rFonts w:eastAsia="Times New Roman"/>
          <w:i/>
          <w:lang w:eastAsia="en-CA"/>
        </w:rPr>
        <w:t xml:space="preserve"> </w:t>
      </w:r>
      <w:r w:rsidRPr="007B2C3A">
        <w:rPr>
          <w:rFonts w:eastAsia="Times New Roman"/>
          <w:i/>
          <w:lang w:eastAsia="en-CA"/>
        </w:rPr>
        <w:t xml:space="preserve">you receive successful notification of your bursary application. </w:t>
      </w:r>
    </w:p>
    <w:p w14:paraId="371FBC89" w14:textId="6B19E438" w:rsidR="007B0E5A" w:rsidRDefault="007B0E5A" w:rsidP="007B2C3A">
      <w:pPr>
        <w:spacing w:line="320" w:lineRule="exact"/>
        <w:rPr>
          <w:color w:val="000000"/>
        </w:rPr>
      </w:pPr>
    </w:p>
    <w:p w14:paraId="7ADEB571" w14:textId="7CF16AC0" w:rsidR="00FE1EAC" w:rsidRPr="00EF3CAF" w:rsidRDefault="007B0E5A" w:rsidP="007B2C3A">
      <w:pPr>
        <w:spacing w:line="320" w:lineRule="exact"/>
        <w:rPr>
          <w:b/>
          <w:color w:val="000000"/>
          <w:sz w:val="24"/>
          <w:szCs w:val="24"/>
        </w:rPr>
      </w:pPr>
      <w:r w:rsidRPr="00FE1EAC">
        <w:rPr>
          <w:b/>
          <w:color w:val="000000"/>
          <w:sz w:val="24"/>
          <w:szCs w:val="24"/>
        </w:rPr>
        <w:t>Eligibility</w:t>
      </w:r>
    </w:p>
    <w:p w14:paraId="52DDF8B8" w14:textId="6436325E" w:rsidR="00523F88" w:rsidRDefault="00523F88" w:rsidP="007B2C3A">
      <w:pPr>
        <w:spacing w:line="320" w:lineRule="exact"/>
        <w:rPr>
          <w:color w:val="000000"/>
        </w:rPr>
      </w:pPr>
      <w:r>
        <w:rPr>
          <w:color w:val="000000"/>
        </w:rPr>
        <w:t xml:space="preserve">Travel bursaries are available to eligible </w:t>
      </w:r>
      <w:r w:rsidR="000705C1">
        <w:rPr>
          <w:color w:val="000000"/>
        </w:rPr>
        <w:t xml:space="preserve">Summit </w:t>
      </w:r>
      <w:r w:rsidR="00FE1EAC">
        <w:rPr>
          <w:color w:val="000000"/>
        </w:rPr>
        <w:t>delegates</w:t>
      </w:r>
      <w:r w:rsidR="000705C1">
        <w:rPr>
          <w:color w:val="000000"/>
        </w:rPr>
        <w:t xml:space="preserve">. </w:t>
      </w:r>
      <w:r>
        <w:rPr>
          <w:color w:val="000000"/>
        </w:rPr>
        <w:t>To be eligible you must:</w:t>
      </w:r>
    </w:p>
    <w:p w14:paraId="289B9638" w14:textId="77777777" w:rsidR="00523F88" w:rsidRDefault="00523F88" w:rsidP="007B2C3A">
      <w:pPr>
        <w:numPr>
          <w:ilvl w:val="0"/>
          <w:numId w:val="1"/>
        </w:numPr>
        <w:spacing w:before="100" w:beforeAutospacing="1" w:after="100" w:afterAutospacing="1" w:line="320" w:lineRule="exact"/>
        <w:rPr>
          <w:rFonts w:eastAsia="Times New Roman"/>
          <w:lang w:eastAsia="en-CA"/>
        </w:rPr>
      </w:pPr>
      <w:r w:rsidRPr="00BC44B5">
        <w:rPr>
          <w:rFonts w:eastAsia="Times New Roman"/>
          <w:lang w:eastAsia="en-CA"/>
        </w:rPr>
        <w:t>Be a leader working towards bettering seniors’ lives in your community</w:t>
      </w:r>
      <w:r>
        <w:rPr>
          <w:rFonts w:eastAsia="Times New Roman"/>
          <w:lang w:eastAsia="en-CA"/>
        </w:rPr>
        <w:t xml:space="preserve"> and i</w:t>
      </w:r>
      <w:r w:rsidRPr="00FD40E9">
        <w:rPr>
          <w:rFonts w:eastAsia="Times New Roman"/>
          <w:lang w:eastAsia="en-CA"/>
        </w:rPr>
        <w:t>dentify as an older adult/senior (guideline: 65+)</w:t>
      </w:r>
      <w:r>
        <w:rPr>
          <w:rFonts w:eastAsia="Times New Roman"/>
          <w:lang w:eastAsia="en-CA"/>
        </w:rPr>
        <w:t xml:space="preserve"> </w:t>
      </w:r>
      <w:r w:rsidRPr="00014B6A">
        <w:rPr>
          <w:rFonts w:eastAsia="Times New Roman"/>
          <w:u w:val="single"/>
          <w:lang w:eastAsia="en-CA"/>
        </w:rPr>
        <w:t>and/or</w:t>
      </w:r>
      <w:r w:rsidRPr="00014B6A">
        <w:rPr>
          <w:rFonts w:eastAsia="Times New Roman"/>
          <w:lang w:eastAsia="en-CA"/>
        </w:rPr>
        <w:t xml:space="preserve"> be a</w:t>
      </w:r>
      <w:r>
        <w:rPr>
          <w:rFonts w:eastAsia="Times New Roman"/>
          <w:lang w:eastAsia="en-CA"/>
        </w:rPr>
        <w:t>n</w:t>
      </w:r>
      <w:r w:rsidRPr="00014B6A">
        <w:rPr>
          <w:rFonts w:eastAsia="Times New Roman"/>
          <w:lang w:eastAsia="en-CA"/>
        </w:rPr>
        <w:t xml:space="preserve"> Executive Director/Senior Manager of a non-profit </w:t>
      </w:r>
      <w:r>
        <w:rPr>
          <w:rFonts w:eastAsia="Times New Roman"/>
          <w:lang w:eastAsia="en-CA"/>
        </w:rPr>
        <w:t xml:space="preserve">that </w:t>
      </w:r>
      <w:r w:rsidRPr="00014B6A">
        <w:rPr>
          <w:rFonts w:eastAsia="Times New Roman"/>
          <w:lang w:eastAsia="en-CA"/>
        </w:rPr>
        <w:t>support</w:t>
      </w:r>
      <w:r>
        <w:rPr>
          <w:rFonts w:eastAsia="Times New Roman"/>
          <w:lang w:eastAsia="en-CA"/>
        </w:rPr>
        <w:t>s</w:t>
      </w:r>
      <w:r w:rsidRPr="00014B6A">
        <w:rPr>
          <w:rFonts w:eastAsia="Times New Roman"/>
          <w:lang w:eastAsia="en-CA"/>
        </w:rPr>
        <w:t xml:space="preserve"> seniors’ initiatives</w:t>
      </w:r>
    </w:p>
    <w:p w14:paraId="73DEA0FB" w14:textId="7AC11C8F" w:rsidR="00523F88" w:rsidRPr="006242A4" w:rsidRDefault="00523F88" w:rsidP="007B2C3A">
      <w:pPr>
        <w:numPr>
          <w:ilvl w:val="0"/>
          <w:numId w:val="1"/>
        </w:numPr>
        <w:spacing w:before="100" w:beforeAutospacing="1" w:after="100" w:afterAutospacing="1" w:line="320" w:lineRule="exact"/>
        <w:rPr>
          <w:rFonts w:eastAsia="Times New Roman"/>
          <w:lang w:eastAsia="en-CA"/>
        </w:rPr>
      </w:pPr>
      <w:r w:rsidRPr="00B71EAF">
        <w:rPr>
          <w:rFonts w:eastAsia="Times New Roman"/>
          <w:lang w:eastAsia="en-CA"/>
        </w:rPr>
        <w:t xml:space="preserve">Are </w:t>
      </w:r>
      <w:r>
        <w:rPr>
          <w:rFonts w:eastAsia="Times New Roman"/>
          <w:u w:val="single"/>
          <w:lang w:eastAsia="en-CA"/>
        </w:rPr>
        <w:t>n</w:t>
      </w:r>
      <w:r w:rsidRPr="00371163">
        <w:rPr>
          <w:rFonts w:eastAsia="Times New Roman"/>
          <w:u w:val="single"/>
          <w:lang w:eastAsia="en-CA"/>
        </w:rPr>
        <w:t>ot</w:t>
      </w:r>
      <w:r w:rsidRPr="006242A4">
        <w:rPr>
          <w:rFonts w:eastAsia="Times New Roman"/>
          <w:lang w:eastAsia="en-CA"/>
        </w:rPr>
        <w:t xml:space="preserve"> a Better at Home Coordinator who </w:t>
      </w:r>
      <w:r>
        <w:rPr>
          <w:rFonts w:eastAsia="Times New Roman"/>
          <w:lang w:eastAsia="en-CA"/>
        </w:rPr>
        <w:t>is already</w:t>
      </w:r>
      <w:r w:rsidRPr="006242A4">
        <w:rPr>
          <w:rFonts w:eastAsia="Times New Roman"/>
          <w:lang w:eastAsia="en-CA"/>
        </w:rPr>
        <w:t xml:space="preserve"> subsidized to attend the </w:t>
      </w:r>
      <w:r>
        <w:rPr>
          <w:rFonts w:eastAsia="Times New Roman"/>
          <w:lang w:eastAsia="en-CA"/>
        </w:rPr>
        <w:t xml:space="preserve">2019 </w:t>
      </w:r>
      <w:r w:rsidRPr="006242A4">
        <w:rPr>
          <w:rFonts w:eastAsia="Times New Roman"/>
          <w:lang w:eastAsia="en-CA"/>
        </w:rPr>
        <w:t>B</w:t>
      </w:r>
      <w:r>
        <w:rPr>
          <w:rFonts w:eastAsia="Times New Roman"/>
          <w:lang w:eastAsia="en-CA"/>
        </w:rPr>
        <w:t xml:space="preserve">etter at </w:t>
      </w:r>
      <w:r w:rsidRPr="006242A4">
        <w:rPr>
          <w:rFonts w:eastAsia="Times New Roman"/>
          <w:lang w:eastAsia="en-CA"/>
        </w:rPr>
        <w:t>H</w:t>
      </w:r>
      <w:r>
        <w:rPr>
          <w:rFonts w:eastAsia="Times New Roman"/>
          <w:lang w:eastAsia="en-CA"/>
        </w:rPr>
        <w:t>ome</w:t>
      </w:r>
      <w:r w:rsidRPr="006242A4">
        <w:rPr>
          <w:rFonts w:eastAsia="Times New Roman"/>
          <w:lang w:eastAsia="en-CA"/>
        </w:rPr>
        <w:t xml:space="preserve"> Meetup on November 6</w:t>
      </w:r>
      <w:r w:rsidRPr="008C5A42">
        <w:rPr>
          <w:rFonts w:eastAsia="Times New Roman"/>
          <w:vertAlign w:val="superscript"/>
          <w:lang w:eastAsia="en-CA"/>
        </w:rPr>
        <w:t>th</w:t>
      </w:r>
      <w:r w:rsidR="00317DEB">
        <w:rPr>
          <w:rFonts w:eastAsia="Times New Roman"/>
          <w:lang w:eastAsia="en-CA"/>
        </w:rPr>
        <w:t>, 2019</w:t>
      </w:r>
    </w:p>
    <w:p w14:paraId="3ED2B7B1" w14:textId="00648E5D" w:rsidR="00523F88" w:rsidRPr="00A90EF2" w:rsidRDefault="00523F88" w:rsidP="007B2C3A">
      <w:pPr>
        <w:numPr>
          <w:ilvl w:val="0"/>
          <w:numId w:val="1"/>
        </w:numPr>
        <w:spacing w:before="100" w:beforeAutospacing="1" w:after="100" w:afterAutospacing="1" w:line="320" w:lineRule="exact"/>
        <w:rPr>
          <w:rFonts w:eastAsia="Times New Roman"/>
          <w:lang w:eastAsia="en-CA"/>
        </w:rPr>
      </w:pPr>
      <w:r w:rsidRPr="00BC44B5">
        <w:rPr>
          <w:rFonts w:eastAsia="Times New Roman"/>
          <w:lang w:eastAsia="en-CA"/>
        </w:rPr>
        <w:t xml:space="preserve">Are traveling from </w:t>
      </w:r>
      <w:r w:rsidRPr="00750C1D">
        <w:rPr>
          <w:rFonts w:eastAsia="Times New Roman"/>
          <w:u w:val="single"/>
          <w:lang w:eastAsia="en-CA"/>
        </w:rPr>
        <w:t>outside the Lower Mainland</w:t>
      </w:r>
      <w:r w:rsidRPr="008C5A42">
        <w:rPr>
          <w:rFonts w:eastAsia="Times New Roman"/>
          <w:lang w:eastAsia="en-CA"/>
        </w:rPr>
        <w:t xml:space="preserve"> (&gt;1hr </w:t>
      </w:r>
      <w:r>
        <w:rPr>
          <w:rFonts w:eastAsia="Times New Roman"/>
          <w:lang w:eastAsia="en-CA"/>
        </w:rPr>
        <w:t>travel</w:t>
      </w:r>
      <w:r w:rsidRPr="008C5A42">
        <w:rPr>
          <w:rFonts w:eastAsia="Times New Roman"/>
          <w:lang w:eastAsia="en-CA"/>
        </w:rPr>
        <w:t xml:space="preserve"> time</w:t>
      </w:r>
      <w:r w:rsidR="000705C1">
        <w:rPr>
          <w:rFonts w:eastAsia="Times New Roman"/>
          <w:lang w:eastAsia="en-CA"/>
        </w:rPr>
        <w:t xml:space="preserve"> </w:t>
      </w:r>
      <w:r w:rsidR="000705C1" w:rsidRPr="000705C1">
        <w:rPr>
          <w:rFonts w:eastAsia="Times New Roman"/>
          <w:b/>
          <w:lang w:eastAsia="en-CA"/>
        </w:rPr>
        <w:t>and</w:t>
      </w:r>
      <w:r w:rsidR="000705C1">
        <w:rPr>
          <w:rFonts w:eastAsia="Times New Roman"/>
          <w:lang w:eastAsia="en-CA"/>
        </w:rPr>
        <w:t xml:space="preserve"> require hotel accommodation</w:t>
      </w:r>
      <w:r w:rsidRPr="008C5A42">
        <w:rPr>
          <w:rFonts w:eastAsia="Times New Roman"/>
          <w:lang w:eastAsia="en-CA"/>
        </w:rPr>
        <w:t>)</w:t>
      </w:r>
    </w:p>
    <w:p w14:paraId="34DDDA8B" w14:textId="77777777" w:rsidR="00523F88" w:rsidRPr="00DD73AB" w:rsidRDefault="00523F88" w:rsidP="007B2C3A">
      <w:pPr>
        <w:numPr>
          <w:ilvl w:val="0"/>
          <w:numId w:val="1"/>
        </w:numPr>
        <w:spacing w:before="100" w:beforeAutospacing="1" w:after="100" w:afterAutospacing="1" w:line="320" w:lineRule="exact"/>
      </w:pPr>
      <w:r w:rsidRPr="00BC44B5">
        <w:rPr>
          <w:rFonts w:eastAsia="Times New Roman"/>
          <w:lang w:eastAsia="en-CA"/>
        </w:rPr>
        <w:t>Have no other</w:t>
      </w:r>
      <w:r>
        <w:rPr>
          <w:rFonts w:eastAsia="Times New Roman"/>
          <w:lang w:eastAsia="en-CA"/>
        </w:rPr>
        <w:t xml:space="preserve"> financial</w:t>
      </w:r>
      <w:r w:rsidRPr="00BC44B5">
        <w:rPr>
          <w:rFonts w:eastAsia="Times New Roman"/>
          <w:lang w:eastAsia="en-CA"/>
        </w:rPr>
        <w:t xml:space="preserve"> means </w:t>
      </w:r>
      <w:r>
        <w:rPr>
          <w:rFonts w:eastAsia="Times New Roman"/>
          <w:lang w:eastAsia="en-CA"/>
        </w:rPr>
        <w:t>available to</w:t>
      </w:r>
      <w:r w:rsidRPr="00BC44B5">
        <w:rPr>
          <w:rFonts w:eastAsia="Times New Roman"/>
          <w:lang w:eastAsia="en-CA"/>
        </w:rPr>
        <w:t xml:space="preserve"> </w:t>
      </w:r>
      <w:r>
        <w:rPr>
          <w:rFonts w:eastAsia="Times New Roman"/>
          <w:lang w:eastAsia="en-CA"/>
        </w:rPr>
        <w:t>attend the Summit</w:t>
      </w:r>
    </w:p>
    <w:p w14:paraId="660021AE" w14:textId="491637DC" w:rsidR="00523F88" w:rsidRDefault="002E5E82" w:rsidP="007B2C3A">
      <w:pPr>
        <w:numPr>
          <w:ilvl w:val="1"/>
          <w:numId w:val="1"/>
        </w:numPr>
        <w:spacing w:before="100" w:beforeAutospacing="1" w:after="100" w:afterAutospacing="1" w:line="320" w:lineRule="exact"/>
        <w:rPr>
          <w:rFonts w:eastAsia="Times New Roman"/>
          <w:lang w:eastAsia="en-CA"/>
        </w:rPr>
      </w:pPr>
      <w:r>
        <w:rPr>
          <w:color w:val="000000"/>
        </w:rPr>
        <w:t>During registration, you will be asked to</w:t>
      </w:r>
      <w:r w:rsidR="00FE1EAC">
        <w:rPr>
          <w:color w:val="000000"/>
        </w:rPr>
        <w:t xml:space="preserve"> demonstrate your organization’s</w:t>
      </w:r>
      <w:r w:rsidR="00523F88">
        <w:rPr>
          <w:color w:val="000000"/>
        </w:rPr>
        <w:t xml:space="preserve"> </w:t>
      </w:r>
      <w:r w:rsidR="00FE1EAC">
        <w:rPr>
          <w:color w:val="000000"/>
        </w:rPr>
        <w:t xml:space="preserve">or personal </w:t>
      </w:r>
      <w:r w:rsidR="00523F88">
        <w:rPr>
          <w:color w:val="000000"/>
        </w:rPr>
        <w:t xml:space="preserve">inability to cover travel costs to attend the Summit </w:t>
      </w:r>
      <w:r w:rsidR="00523F88" w:rsidRPr="002E5E82">
        <w:rPr>
          <w:color w:val="000000"/>
        </w:rPr>
        <w:t xml:space="preserve">  </w:t>
      </w:r>
      <w:r w:rsidR="00523F88" w:rsidRPr="002E5E82">
        <w:rPr>
          <w:rFonts w:eastAsia="Times New Roman"/>
          <w:lang w:eastAsia="en-CA"/>
        </w:rPr>
        <w:t xml:space="preserve"> </w:t>
      </w:r>
    </w:p>
    <w:p w14:paraId="26D614FB" w14:textId="77FF683D" w:rsidR="002E5E82" w:rsidRPr="007B2C3A" w:rsidRDefault="007B2C3A" w:rsidP="007B2C3A">
      <w:pPr>
        <w:spacing w:line="320" w:lineRule="exact"/>
        <w:rPr>
          <w:b/>
          <w:color w:val="000000"/>
          <w:sz w:val="24"/>
          <w:szCs w:val="24"/>
        </w:rPr>
      </w:pPr>
      <w:r w:rsidRPr="00FE1EAC">
        <w:rPr>
          <w:b/>
          <w:color w:val="000000"/>
          <w:sz w:val="24"/>
          <w:szCs w:val="24"/>
        </w:rPr>
        <w:t>Bursary Amounts Available</w:t>
      </w:r>
      <w:r w:rsidRPr="007B2C3A">
        <w:rPr>
          <w:b/>
          <w:color w:val="000000"/>
          <w:sz w:val="24"/>
          <w:szCs w:val="24"/>
        </w:rPr>
        <w:t xml:space="preserve"> </w:t>
      </w:r>
      <w:r w:rsidRPr="00FE1EAC">
        <w:rPr>
          <w:color w:val="000000"/>
          <w:sz w:val="24"/>
          <w:szCs w:val="24"/>
        </w:rPr>
        <w:t>–</w:t>
      </w:r>
      <w:r w:rsidRPr="007B2C3A">
        <w:rPr>
          <w:b/>
          <w:color w:val="000000"/>
          <w:sz w:val="24"/>
          <w:szCs w:val="24"/>
        </w:rPr>
        <w:t xml:space="preserve"> </w:t>
      </w:r>
      <w:r w:rsidRPr="000705C1">
        <w:rPr>
          <w:color w:val="000000"/>
          <w:sz w:val="24"/>
          <w:szCs w:val="24"/>
        </w:rPr>
        <w:t>depending on location of origin</w:t>
      </w:r>
    </w:p>
    <w:p w14:paraId="21D62361" w14:textId="77777777" w:rsidR="007B2C3A" w:rsidRPr="007B2C3A" w:rsidRDefault="007B2C3A" w:rsidP="007B2C3A">
      <w:pPr>
        <w:spacing w:line="320" w:lineRule="exact"/>
        <w:rPr>
          <w:b/>
          <w:color w:val="000000"/>
          <w:sz w:val="24"/>
          <w:szCs w:val="24"/>
          <w:u w:val="single"/>
        </w:rPr>
      </w:pPr>
    </w:p>
    <w:tbl>
      <w:tblPr>
        <w:tblW w:w="9781" w:type="dxa"/>
        <w:tblInd w:w="-10" w:type="dxa"/>
        <w:tblLook w:val="04A0" w:firstRow="1" w:lastRow="0" w:firstColumn="1" w:lastColumn="0" w:noHBand="0" w:noVBand="1"/>
      </w:tblPr>
      <w:tblGrid>
        <w:gridCol w:w="7938"/>
        <w:gridCol w:w="1843"/>
      </w:tblGrid>
      <w:tr w:rsidR="00AA4AE3" w:rsidRPr="00265923" w14:paraId="43B9E148" w14:textId="77777777" w:rsidTr="000705C1">
        <w:trPr>
          <w:trHeight w:val="284"/>
        </w:trPr>
        <w:tc>
          <w:tcPr>
            <w:tcW w:w="793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noWrap/>
            <w:vAlign w:val="center"/>
          </w:tcPr>
          <w:p w14:paraId="636189D0" w14:textId="77777777" w:rsidR="00AA4AE3" w:rsidRPr="00265923" w:rsidRDefault="00AA4AE3" w:rsidP="007B2C3A">
            <w:pPr>
              <w:spacing w:line="320" w:lineRule="exact"/>
              <w:rPr>
                <w:color w:val="000000"/>
                <w:lang w:eastAsia="en-CA"/>
              </w:rPr>
            </w:pPr>
            <w:r w:rsidRPr="00265923">
              <w:rPr>
                <w:color w:val="000000"/>
                <w:lang w:eastAsia="en-CA"/>
              </w:rPr>
              <w:t>Northern BC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F0CB74" w14:textId="77777777" w:rsidR="00AA4AE3" w:rsidRPr="00265923" w:rsidRDefault="00AA4AE3" w:rsidP="007B2C3A">
            <w:pPr>
              <w:spacing w:line="320" w:lineRule="exact"/>
              <w:jc w:val="center"/>
              <w:rPr>
                <w:b/>
                <w:bCs/>
                <w:color w:val="000000"/>
                <w:lang w:eastAsia="en-CA"/>
              </w:rPr>
            </w:pPr>
            <w:r w:rsidRPr="00265923">
              <w:rPr>
                <w:b/>
                <w:bCs/>
                <w:color w:val="000000"/>
                <w:lang w:eastAsia="en-CA"/>
              </w:rPr>
              <w:t>$</w:t>
            </w:r>
            <w:r>
              <w:rPr>
                <w:b/>
                <w:bCs/>
                <w:color w:val="000000"/>
                <w:lang w:eastAsia="en-CA"/>
              </w:rPr>
              <w:t>775</w:t>
            </w:r>
          </w:p>
        </w:tc>
      </w:tr>
      <w:tr w:rsidR="00AA4AE3" w:rsidRPr="00265923" w14:paraId="2A84C4F5" w14:textId="77777777" w:rsidTr="000705C1">
        <w:trPr>
          <w:trHeight w:val="284"/>
        </w:trPr>
        <w:tc>
          <w:tcPr>
            <w:tcW w:w="7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noWrap/>
            <w:vAlign w:val="center"/>
          </w:tcPr>
          <w:p w14:paraId="4D044D37" w14:textId="77777777" w:rsidR="00AA4AE3" w:rsidRPr="00265923" w:rsidRDefault="00AA4AE3" w:rsidP="007B2C3A">
            <w:pPr>
              <w:spacing w:line="320" w:lineRule="exact"/>
              <w:rPr>
                <w:color w:val="000000"/>
                <w:lang w:eastAsia="en-CA"/>
              </w:rPr>
            </w:pPr>
            <w:r w:rsidRPr="00265923">
              <w:rPr>
                <w:color w:val="000000"/>
                <w:lang w:eastAsia="en-CA"/>
              </w:rPr>
              <w:t>Kootenays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130A74" w14:textId="77777777" w:rsidR="00AA4AE3" w:rsidRPr="00265923" w:rsidRDefault="00AA4AE3" w:rsidP="007B2C3A">
            <w:pPr>
              <w:spacing w:line="320" w:lineRule="exact"/>
              <w:jc w:val="center"/>
              <w:rPr>
                <w:b/>
                <w:bCs/>
                <w:color w:val="000000"/>
                <w:lang w:eastAsia="en-CA"/>
              </w:rPr>
            </w:pPr>
            <w:r w:rsidRPr="00265923">
              <w:rPr>
                <w:b/>
                <w:bCs/>
                <w:color w:val="000000"/>
                <w:lang w:eastAsia="en-CA"/>
              </w:rPr>
              <w:t>$</w:t>
            </w:r>
            <w:r>
              <w:rPr>
                <w:b/>
                <w:bCs/>
                <w:color w:val="000000"/>
                <w:lang w:eastAsia="en-CA"/>
              </w:rPr>
              <w:t>775</w:t>
            </w:r>
          </w:p>
        </w:tc>
      </w:tr>
      <w:tr w:rsidR="00AA4AE3" w14:paraId="648205C7" w14:textId="77777777" w:rsidTr="000705C1">
        <w:trPr>
          <w:trHeight w:val="284"/>
        </w:trPr>
        <w:tc>
          <w:tcPr>
            <w:tcW w:w="7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noWrap/>
            <w:vAlign w:val="center"/>
          </w:tcPr>
          <w:p w14:paraId="4284A30D" w14:textId="77777777" w:rsidR="00AA4AE3" w:rsidRPr="00265923" w:rsidRDefault="00AA4AE3" w:rsidP="007B2C3A">
            <w:pPr>
              <w:spacing w:line="320" w:lineRule="exact"/>
              <w:rPr>
                <w:color w:val="000000"/>
                <w:lang w:eastAsia="en-CA"/>
              </w:rPr>
            </w:pPr>
            <w:r>
              <w:rPr>
                <w:color w:val="000000"/>
                <w:lang w:eastAsia="en-CA"/>
              </w:rPr>
              <w:t>Vancouver Island (flight)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6FFE77" w14:textId="77777777" w:rsidR="00AA4AE3" w:rsidRDefault="00AA4AE3" w:rsidP="007B2C3A">
            <w:pPr>
              <w:spacing w:line="320" w:lineRule="exact"/>
              <w:jc w:val="center"/>
              <w:rPr>
                <w:b/>
                <w:bCs/>
                <w:color w:val="000000"/>
                <w:lang w:eastAsia="en-CA"/>
              </w:rPr>
            </w:pPr>
            <w:r>
              <w:rPr>
                <w:b/>
                <w:bCs/>
                <w:color w:val="000000"/>
                <w:lang w:eastAsia="en-CA"/>
              </w:rPr>
              <w:t>$475</w:t>
            </w:r>
          </w:p>
        </w:tc>
      </w:tr>
      <w:tr w:rsidR="00AA4AE3" w:rsidRPr="00265923" w14:paraId="6609C619" w14:textId="77777777" w:rsidTr="000705C1">
        <w:trPr>
          <w:trHeight w:val="284"/>
        </w:trPr>
        <w:tc>
          <w:tcPr>
            <w:tcW w:w="7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noWrap/>
            <w:vAlign w:val="center"/>
          </w:tcPr>
          <w:p w14:paraId="6B248885" w14:textId="77777777" w:rsidR="00AA4AE3" w:rsidRPr="00265923" w:rsidRDefault="00AA4AE3" w:rsidP="007B2C3A">
            <w:pPr>
              <w:spacing w:line="320" w:lineRule="exact"/>
              <w:rPr>
                <w:color w:val="000000"/>
                <w:lang w:eastAsia="en-CA"/>
              </w:rPr>
            </w:pPr>
            <w:r w:rsidRPr="00265923">
              <w:rPr>
                <w:color w:val="000000"/>
                <w:lang w:eastAsia="en-CA"/>
              </w:rPr>
              <w:t>Okanagan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3963F5D" w14:textId="77777777" w:rsidR="00AA4AE3" w:rsidRPr="00265923" w:rsidRDefault="00AA4AE3" w:rsidP="007B2C3A">
            <w:pPr>
              <w:spacing w:line="320" w:lineRule="exact"/>
              <w:jc w:val="center"/>
              <w:rPr>
                <w:b/>
                <w:bCs/>
                <w:color w:val="000000"/>
                <w:lang w:eastAsia="en-CA"/>
              </w:rPr>
            </w:pPr>
            <w:r>
              <w:rPr>
                <w:b/>
                <w:bCs/>
                <w:color w:val="000000"/>
                <w:lang w:eastAsia="en-CA"/>
              </w:rPr>
              <w:t>$475</w:t>
            </w:r>
          </w:p>
        </w:tc>
      </w:tr>
      <w:tr w:rsidR="00AA4AE3" w14:paraId="7ABB898E" w14:textId="77777777" w:rsidTr="000705C1">
        <w:trPr>
          <w:trHeight w:val="284"/>
        </w:trPr>
        <w:tc>
          <w:tcPr>
            <w:tcW w:w="7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noWrap/>
            <w:vAlign w:val="center"/>
          </w:tcPr>
          <w:p w14:paraId="20019BE7" w14:textId="77777777" w:rsidR="00AA4AE3" w:rsidRPr="00265923" w:rsidRDefault="00AA4AE3" w:rsidP="007B2C3A">
            <w:pPr>
              <w:spacing w:line="320" w:lineRule="exact"/>
              <w:rPr>
                <w:color w:val="000000"/>
                <w:lang w:eastAsia="en-CA"/>
              </w:rPr>
            </w:pPr>
            <w:r>
              <w:rPr>
                <w:color w:val="000000"/>
                <w:lang w:eastAsia="en-CA"/>
              </w:rPr>
              <w:t>Vancouver Island (multiple ferries)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C6B931" w14:textId="77777777" w:rsidR="00AA4AE3" w:rsidRDefault="00AA4AE3" w:rsidP="007B2C3A">
            <w:pPr>
              <w:spacing w:line="320" w:lineRule="exact"/>
              <w:jc w:val="center"/>
              <w:rPr>
                <w:b/>
                <w:bCs/>
                <w:color w:val="000000"/>
                <w:lang w:eastAsia="en-CA"/>
              </w:rPr>
            </w:pPr>
            <w:r>
              <w:rPr>
                <w:b/>
                <w:bCs/>
                <w:color w:val="000000"/>
                <w:lang w:eastAsia="en-CA"/>
              </w:rPr>
              <w:t>$425</w:t>
            </w:r>
          </w:p>
        </w:tc>
      </w:tr>
      <w:tr w:rsidR="00AA4AE3" w14:paraId="5C65A50D" w14:textId="77777777" w:rsidTr="000705C1">
        <w:trPr>
          <w:trHeight w:val="284"/>
        </w:trPr>
        <w:tc>
          <w:tcPr>
            <w:tcW w:w="7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noWrap/>
            <w:vAlign w:val="center"/>
          </w:tcPr>
          <w:p w14:paraId="0798F710" w14:textId="4F2C2DDE" w:rsidR="00AA4AE3" w:rsidRDefault="00AA4AE3" w:rsidP="00AD0D34">
            <w:pPr>
              <w:spacing w:line="320" w:lineRule="exact"/>
              <w:rPr>
                <w:color w:val="000000"/>
                <w:lang w:eastAsia="en-CA"/>
              </w:rPr>
            </w:pPr>
            <w:r>
              <w:rPr>
                <w:color w:val="000000"/>
                <w:lang w:eastAsia="en-CA"/>
              </w:rPr>
              <w:t>Vancouver Island</w:t>
            </w:r>
            <w:r w:rsidR="00AD0D34">
              <w:rPr>
                <w:color w:val="000000"/>
                <w:lang w:eastAsia="en-CA"/>
              </w:rPr>
              <w:t xml:space="preserve"> (one ferry)/Sunshine Coast/Powell River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4AD8A3" w14:textId="77777777" w:rsidR="00AA4AE3" w:rsidRDefault="00AA4AE3" w:rsidP="007B2C3A">
            <w:pPr>
              <w:spacing w:line="320" w:lineRule="exact"/>
              <w:jc w:val="center"/>
              <w:rPr>
                <w:b/>
                <w:bCs/>
                <w:color w:val="000000"/>
                <w:lang w:eastAsia="en-CA"/>
              </w:rPr>
            </w:pPr>
            <w:r>
              <w:rPr>
                <w:b/>
                <w:bCs/>
                <w:color w:val="000000"/>
                <w:lang w:eastAsia="en-CA"/>
              </w:rPr>
              <w:t>$375</w:t>
            </w:r>
          </w:p>
        </w:tc>
      </w:tr>
      <w:tr w:rsidR="00AA4AE3" w:rsidRPr="00265923" w14:paraId="49863083" w14:textId="77777777" w:rsidTr="00317DEB">
        <w:trPr>
          <w:trHeight w:val="60"/>
        </w:trPr>
        <w:tc>
          <w:tcPr>
            <w:tcW w:w="7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noWrap/>
            <w:vAlign w:val="center"/>
          </w:tcPr>
          <w:p w14:paraId="4279DAA2" w14:textId="1E5B0EA7" w:rsidR="00AA4AE3" w:rsidRPr="00265923" w:rsidRDefault="00AA4AE3" w:rsidP="00317DEB">
            <w:pPr>
              <w:spacing w:line="320" w:lineRule="exact"/>
              <w:rPr>
                <w:color w:val="000000"/>
                <w:lang w:eastAsia="en-CA"/>
              </w:rPr>
            </w:pPr>
            <w:r w:rsidRPr="00265923">
              <w:rPr>
                <w:color w:val="000000"/>
                <w:lang w:eastAsia="en-CA"/>
              </w:rPr>
              <w:t>Sea to Sky</w:t>
            </w:r>
            <w:r w:rsidR="000705C1">
              <w:rPr>
                <w:color w:val="000000"/>
                <w:lang w:eastAsia="en-CA"/>
              </w:rPr>
              <w:t xml:space="preserve">/Fraser Region </w:t>
            </w:r>
            <w:r w:rsidR="00317DEB">
              <w:rPr>
                <w:color w:val="000000"/>
                <w:lang w:eastAsia="en-CA"/>
              </w:rPr>
              <w:br/>
              <w:t xml:space="preserve">     ONLY if </w:t>
            </w:r>
            <w:r w:rsidR="00317DEB" w:rsidRPr="00317DEB">
              <w:rPr>
                <w:rFonts w:eastAsia="Times New Roman"/>
                <w:b/>
                <w:lang w:eastAsia="en-CA"/>
              </w:rPr>
              <w:t>&gt;1hr travel time</w:t>
            </w:r>
            <w:r w:rsidR="00317DEB">
              <w:rPr>
                <w:rFonts w:eastAsia="Times New Roman"/>
                <w:lang w:eastAsia="en-CA"/>
              </w:rPr>
              <w:t xml:space="preserve"> </w:t>
            </w:r>
            <w:r w:rsidR="00317DEB" w:rsidRPr="00317DEB">
              <w:rPr>
                <w:rFonts w:eastAsia="Times New Roman"/>
                <w:lang w:eastAsia="en-CA"/>
              </w:rPr>
              <w:t>and</w:t>
            </w:r>
            <w:r w:rsidR="00317DEB">
              <w:rPr>
                <w:rFonts w:eastAsia="Times New Roman"/>
                <w:lang w:eastAsia="en-CA"/>
              </w:rPr>
              <w:t xml:space="preserve"> </w:t>
            </w:r>
            <w:r w:rsidR="00317DEB" w:rsidRPr="00317DEB">
              <w:rPr>
                <w:rFonts w:eastAsia="Times New Roman"/>
                <w:b/>
                <w:lang w:eastAsia="en-CA"/>
              </w:rPr>
              <w:t>hotel accommodation required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957839" w14:textId="0A03AE1A" w:rsidR="00AA4AE3" w:rsidRPr="00317DEB" w:rsidRDefault="00AA4AE3" w:rsidP="00AD0D34">
            <w:pPr>
              <w:spacing w:line="320" w:lineRule="exact"/>
              <w:jc w:val="center"/>
              <w:rPr>
                <w:b/>
                <w:bCs/>
                <w:color w:val="000000"/>
                <w:lang w:eastAsia="en-CA"/>
              </w:rPr>
            </w:pPr>
            <w:r w:rsidRPr="00265923">
              <w:rPr>
                <w:b/>
                <w:bCs/>
                <w:color w:val="000000"/>
                <w:lang w:eastAsia="en-CA"/>
              </w:rPr>
              <w:t>$</w:t>
            </w:r>
            <w:r w:rsidR="00AD0D34">
              <w:rPr>
                <w:b/>
                <w:bCs/>
                <w:color w:val="000000"/>
                <w:lang w:eastAsia="en-CA"/>
              </w:rPr>
              <w:t>275</w:t>
            </w:r>
          </w:p>
        </w:tc>
      </w:tr>
      <w:tr w:rsidR="000705C1" w:rsidRPr="00265923" w14:paraId="025DF547" w14:textId="77777777" w:rsidTr="000705C1">
        <w:trPr>
          <w:trHeight w:val="341"/>
        </w:trPr>
        <w:tc>
          <w:tcPr>
            <w:tcW w:w="7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noWrap/>
            <w:vAlign w:val="center"/>
          </w:tcPr>
          <w:p w14:paraId="6960B3C7" w14:textId="448C6ED4" w:rsidR="000705C1" w:rsidRDefault="000705C1" w:rsidP="000705C1">
            <w:pPr>
              <w:spacing w:line="320" w:lineRule="exact"/>
              <w:rPr>
                <w:color w:val="000000"/>
                <w:lang w:eastAsia="en-CA"/>
              </w:rPr>
            </w:pPr>
            <w:r>
              <w:rPr>
                <w:color w:val="000000"/>
                <w:lang w:eastAsia="en-CA"/>
              </w:rPr>
              <w:t xml:space="preserve">I </w:t>
            </w:r>
            <w:r w:rsidRPr="00C737E9">
              <w:rPr>
                <w:b/>
                <w:color w:val="000000"/>
                <w:lang w:eastAsia="en-CA"/>
              </w:rPr>
              <w:t>ONLY</w:t>
            </w:r>
            <w:r>
              <w:rPr>
                <w:color w:val="000000"/>
                <w:lang w:eastAsia="en-CA"/>
              </w:rPr>
              <w:t xml:space="preserve"> require travel reimbursement, not hotel (ie. staying with friends/family, etc.))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78A6FBB" w14:textId="4723626E" w:rsidR="000705C1" w:rsidRPr="000705C1" w:rsidRDefault="000705C1" w:rsidP="000705C1">
            <w:pPr>
              <w:spacing w:line="240" w:lineRule="exact"/>
              <w:jc w:val="center"/>
              <w:rPr>
                <w:bCs/>
                <w:color w:val="000000"/>
                <w:sz w:val="16"/>
                <w:szCs w:val="16"/>
                <w:lang w:eastAsia="en-CA"/>
              </w:rPr>
            </w:pPr>
            <w:r w:rsidRPr="000705C1">
              <w:rPr>
                <w:bCs/>
                <w:color w:val="000000"/>
                <w:sz w:val="16"/>
                <w:szCs w:val="16"/>
                <w:lang w:eastAsia="en-CA"/>
              </w:rPr>
              <w:t xml:space="preserve">Email </w:t>
            </w:r>
            <w:hyperlink r:id="rId11" w:history="1">
              <w:r w:rsidRPr="00A851A3">
                <w:rPr>
                  <w:rStyle w:val="Hyperlink"/>
                  <w:bCs/>
                  <w:sz w:val="16"/>
                  <w:szCs w:val="16"/>
                  <w:lang w:eastAsia="en-CA"/>
                </w:rPr>
                <w:t>healthyaging@uwlm.ca</w:t>
              </w:r>
            </w:hyperlink>
          </w:p>
        </w:tc>
      </w:tr>
      <w:tr w:rsidR="000705C1" w:rsidRPr="00265923" w14:paraId="233E9A95" w14:textId="77777777" w:rsidTr="000705C1">
        <w:trPr>
          <w:trHeight w:val="60"/>
        </w:trPr>
        <w:tc>
          <w:tcPr>
            <w:tcW w:w="7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noWrap/>
            <w:vAlign w:val="center"/>
          </w:tcPr>
          <w:p w14:paraId="5E92EA6F" w14:textId="41ADB0B1" w:rsidR="000705C1" w:rsidRDefault="000705C1" w:rsidP="000705C1">
            <w:pPr>
              <w:spacing w:line="320" w:lineRule="exact"/>
              <w:rPr>
                <w:color w:val="000000"/>
                <w:lang w:eastAsia="en-CA"/>
              </w:rPr>
            </w:pPr>
            <w:r>
              <w:rPr>
                <w:color w:val="000000"/>
                <w:lang w:eastAsia="en-CA"/>
              </w:rPr>
              <w:t xml:space="preserve">I </w:t>
            </w:r>
            <w:r w:rsidRPr="00C737E9">
              <w:rPr>
                <w:b/>
                <w:color w:val="000000"/>
                <w:lang w:eastAsia="en-CA"/>
              </w:rPr>
              <w:t>ONLY</w:t>
            </w:r>
            <w:r>
              <w:rPr>
                <w:color w:val="000000"/>
                <w:lang w:eastAsia="en-CA"/>
              </w:rPr>
              <w:t xml:space="preserve"> require hotel reimbursement, not travel (ie. carpooling, etc.)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5387DCA" w14:textId="2C5F4B01" w:rsidR="000705C1" w:rsidRPr="000705C1" w:rsidRDefault="000705C1" w:rsidP="000705C1">
            <w:pPr>
              <w:spacing w:line="240" w:lineRule="exact"/>
              <w:jc w:val="center"/>
              <w:rPr>
                <w:bCs/>
                <w:color w:val="000000"/>
                <w:sz w:val="16"/>
                <w:szCs w:val="16"/>
                <w:lang w:eastAsia="en-CA"/>
              </w:rPr>
            </w:pPr>
            <w:r w:rsidRPr="000705C1">
              <w:rPr>
                <w:bCs/>
                <w:color w:val="000000"/>
                <w:sz w:val="16"/>
                <w:szCs w:val="16"/>
                <w:lang w:eastAsia="en-CA"/>
              </w:rPr>
              <w:t xml:space="preserve">Email </w:t>
            </w:r>
            <w:hyperlink r:id="rId12" w:history="1">
              <w:r w:rsidRPr="00A851A3">
                <w:rPr>
                  <w:rStyle w:val="Hyperlink"/>
                  <w:bCs/>
                  <w:sz w:val="16"/>
                  <w:szCs w:val="16"/>
                  <w:lang w:eastAsia="en-CA"/>
                </w:rPr>
                <w:t>healthyaging@uwlm.ca</w:t>
              </w:r>
            </w:hyperlink>
          </w:p>
        </w:tc>
      </w:tr>
      <w:tr w:rsidR="000705C1" w:rsidRPr="00265923" w14:paraId="0F2E2957" w14:textId="77777777" w:rsidTr="000705C1">
        <w:trPr>
          <w:trHeight w:val="60"/>
        </w:trPr>
        <w:tc>
          <w:tcPr>
            <w:tcW w:w="79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DBDB" w:themeFill="accent3" w:themeFillTint="66"/>
            <w:noWrap/>
            <w:vAlign w:val="center"/>
          </w:tcPr>
          <w:p w14:paraId="43E8D5CC" w14:textId="0D3EA287" w:rsidR="000705C1" w:rsidRDefault="000705C1" w:rsidP="000705C1">
            <w:pPr>
              <w:spacing w:line="320" w:lineRule="exact"/>
              <w:rPr>
                <w:color w:val="000000"/>
                <w:lang w:eastAsia="en-CA"/>
              </w:rPr>
            </w:pPr>
            <w:r>
              <w:rPr>
                <w:color w:val="000000"/>
                <w:lang w:eastAsia="en-CA"/>
              </w:rPr>
              <w:t xml:space="preserve">I </w:t>
            </w:r>
            <w:r w:rsidRPr="00C737E9">
              <w:rPr>
                <w:b/>
                <w:color w:val="000000"/>
                <w:lang w:eastAsia="en-CA"/>
              </w:rPr>
              <w:t>ONLY</w:t>
            </w:r>
            <w:r>
              <w:rPr>
                <w:color w:val="000000"/>
                <w:lang w:eastAsia="en-CA"/>
              </w:rPr>
              <w:t xml:space="preserve"> require one overnight, not two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5ED56A" w14:textId="5A779D1D" w:rsidR="000705C1" w:rsidRPr="000705C1" w:rsidRDefault="000705C1" w:rsidP="000705C1">
            <w:pPr>
              <w:spacing w:line="240" w:lineRule="exact"/>
              <w:jc w:val="center"/>
              <w:rPr>
                <w:bCs/>
                <w:color w:val="000000"/>
                <w:sz w:val="16"/>
                <w:szCs w:val="16"/>
                <w:lang w:eastAsia="en-CA"/>
              </w:rPr>
            </w:pPr>
            <w:r w:rsidRPr="000705C1">
              <w:rPr>
                <w:bCs/>
                <w:color w:val="000000"/>
                <w:sz w:val="16"/>
                <w:szCs w:val="16"/>
                <w:lang w:eastAsia="en-CA"/>
              </w:rPr>
              <w:t xml:space="preserve">Email </w:t>
            </w:r>
            <w:hyperlink r:id="rId13" w:history="1">
              <w:r w:rsidRPr="00A851A3">
                <w:rPr>
                  <w:rStyle w:val="Hyperlink"/>
                  <w:bCs/>
                  <w:sz w:val="16"/>
                  <w:szCs w:val="16"/>
                  <w:lang w:eastAsia="en-CA"/>
                </w:rPr>
                <w:t>healthyaging@uwlm.ca</w:t>
              </w:r>
            </w:hyperlink>
          </w:p>
        </w:tc>
      </w:tr>
    </w:tbl>
    <w:p w14:paraId="12C56F69" w14:textId="77777777" w:rsidR="007B2C3A" w:rsidRDefault="007B2C3A" w:rsidP="007B2C3A">
      <w:pPr>
        <w:spacing w:line="320" w:lineRule="exact"/>
      </w:pPr>
    </w:p>
    <w:p w14:paraId="601EA431" w14:textId="3E3E0C07" w:rsidR="007B2C3A" w:rsidRPr="00265923" w:rsidRDefault="007B2C3A" w:rsidP="007B2C3A">
      <w:pPr>
        <w:spacing w:line="320" w:lineRule="exact"/>
      </w:pPr>
      <w:r w:rsidRPr="00265923">
        <w:t xml:space="preserve">Unfortunately, </w:t>
      </w:r>
      <w:r w:rsidR="00EF3CAF">
        <w:t xml:space="preserve">there are no travel subsidies nor hotel accommodations </w:t>
      </w:r>
      <w:r w:rsidR="00F562C4">
        <w:t xml:space="preserve">are </w:t>
      </w:r>
      <w:r w:rsidR="00EF3CAF">
        <w:t xml:space="preserve">available for local delegates traveling from within the Lower Mainland. </w:t>
      </w:r>
    </w:p>
    <w:p w14:paraId="26692DC8" w14:textId="0D737CC3" w:rsidR="00FE1EAC" w:rsidRDefault="00FE1EAC" w:rsidP="007B2C3A">
      <w:pPr>
        <w:spacing w:line="320" w:lineRule="exact"/>
        <w:rPr>
          <w:b/>
          <w:color w:val="000000"/>
          <w:sz w:val="24"/>
          <w:szCs w:val="24"/>
          <w:u w:val="single"/>
        </w:rPr>
      </w:pPr>
    </w:p>
    <w:p w14:paraId="2285F0D3" w14:textId="77777777" w:rsidR="005D76D8" w:rsidRDefault="005D76D8" w:rsidP="007B2C3A">
      <w:pPr>
        <w:spacing w:line="320" w:lineRule="exact"/>
        <w:rPr>
          <w:b/>
          <w:color w:val="000000"/>
          <w:sz w:val="24"/>
          <w:szCs w:val="24"/>
          <w:u w:val="single"/>
        </w:rPr>
      </w:pPr>
    </w:p>
    <w:p w14:paraId="40B9813B" w14:textId="6B4E6DFC" w:rsidR="00FE1EAC" w:rsidRPr="005D76D8" w:rsidRDefault="001E19E5" w:rsidP="007B2C3A">
      <w:pPr>
        <w:spacing w:line="320" w:lineRule="exac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Possible Costs Covered by </w:t>
      </w:r>
      <w:r w:rsidR="00566540">
        <w:rPr>
          <w:b/>
          <w:color w:val="000000"/>
          <w:sz w:val="24"/>
          <w:szCs w:val="24"/>
        </w:rPr>
        <w:t xml:space="preserve">Travel </w:t>
      </w:r>
      <w:r>
        <w:rPr>
          <w:b/>
          <w:color w:val="000000"/>
          <w:sz w:val="24"/>
          <w:szCs w:val="24"/>
        </w:rPr>
        <w:t>Bursary</w:t>
      </w:r>
    </w:p>
    <w:p w14:paraId="0E5C2914" w14:textId="77777777" w:rsidR="00FE1EAC" w:rsidRPr="00FE1EAC" w:rsidRDefault="00FE1EAC" w:rsidP="007B2C3A">
      <w:pPr>
        <w:spacing w:line="320" w:lineRule="exact"/>
        <w:rPr>
          <w:b/>
          <w:color w:val="000000"/>
          <w:sz w:val="24"/>
          <w:szCs w:val="24"/>
          <w:u w:val="single"/>
        </w:rPr>
      </w:pPr>
    </w:p>
    <w:p w14:paraId="531F6260" w14:textId="77777777" w:rsidR="00FE1EAC" w:rsidRDefault="00FE1EAC" w:rsidP="00FE1EAC">
      <w:pPr>
        <w:spacing w:line="320" w:lineRule="exact"/>
        <w:ind w:right="27"/>
        <w:rPr>
          <w:i/>
        </w:rPr>
      </w:pPr>
      <w:r>
        <w:t xml:space="preserve">The travel subsidy is intended to support your </w:t>
      </w:r>
      <w:r w:rsidRPr="007B0E5A">
        <w:rPr>
          <w:u w:val="single"/>
        </w:rPr>
        <w:t>anticipated travel costs</w:t>
      </w:r>
      <w:r>
        <w:t xml:space="preserve"> from outside of the Lower Mainland.  Please note this is a </w:t>
      </w:r>
      <w:r w:rsidRPr="00CE3FDC">
        <w:rPr>
          <w:b/>
        </w:rPr>
        <w:t>fixed amount</w:t>
      </w:r>
      <w:r>
        <w:t xml:space="preserve"> – </w:t>
      </w:r>
      <w:r w:rsidRPr="00CE3FDC">
        <w:rPr>
          <w:i/>
        </w:rPr>
        <w:t>it may not be the exact amount required to cover all possible costs.</w:t>
      </w:r>
    </w:p>
    <w:p w14:paraId="5F5175C1" w14:textId="44E030D3" w:rsidR="00FE1EAC" w:rsidRDefault="00FE1EAC" w:rsidP="007B2C3A">
      <w:pPr>
        <w:spacing w:line="320" w:lineRule="exact"/>
        <w:rPr>
          <w:rFonts w:eastAsia="Times New Roman"/>
          <w:lang w:eastAsia="en-CA"/>
        </w:rPr>
      </w:pPr>
    </w:p>
    <w:p w14:paraId="163AAAF0" w14:textId="1B5B9B14" w:rsidR="007B2C3A" w:rsidRPr="00265923" w:rsidRDefault="007B2C3A" w:rsidP="007B2C3A">
      <w:pPr>
        <w:spacing w:line="320" w:lineRule="exact"/>
      </w:pPr>
      <w:r>
        <w:rPr>
          <w:rFonts w:eastAsia="Times New Roman"/>
          <w:lang w:eastAsia="en-CA"/>
        </w:rPr>
        <w:t xml:space="preserve">Bursary funds </w:t>
      </w:r>
      <w:r>
        <w:t xml:space="preserve">could </w:t>
      </w:r>
      <w:r w:rsidR="00FE1EAC">
        <w:t>cover</w:t>
      </w:r>
      <w:r w:rsidRPr="00265923">
        <w:t>:</w:t>
      </w:r>
    </w:p>
    <w:p w14:paraId="63BC7C8C" w14:textId="77777777" w:rsidR="007B2C3A" w:rsidRPr="00F36544" w:rsidRDefault="007B2C3A" w:rsidP="007B2C3A">
      <w:pPr>
        <w:spacing w:line="120" w:lineRule="exact"/>
        <w:rPr>
          <w:sz w:val="12"/>
          <w:szCs w:val="12"/>
        </w:rPr>
      </w:pPr>
    </w:p>
    <w:p w14:paraId="5102EC03" w14:textId="764B3B31" w:rsidR="007B2C3A" w:rsidRPr="00265923" w:rsidRDefault="007B2C3A" w:rsidP="007B2C3A">
      <w:pPr>
        <w:numPr>
          <w:ilvl w:val="0"/>
          <w:numId w:val="2"/>
        </w:numPr>
        <w:spacing w:line="320" w:lineRule="exact"/>
      </w:pPr>
      <w:r w:rsidRPr="00265923">
        <w:t>Airfare to/from closest major airport to Vancouver</w:t>
      </w:r>
      <w:r w:rsidR="00FE1EAC">
        <w:t xml:space="preserve"> (YVR International Airport)</w:t>
      </w:r>
    </w:p>
    <w:p w14:paraId="7825112B" w14:textId="77777777" w:rsidR="007B2C3A" w:rsidRPr="00265923" w:rsidRDefault="007B2C3A" w:rsidP="007B2C3A">
      <w:pPr>
        <w:numPr>
          <w:ilvl w:val="0"/>
          <w:numId w:val="2"/>
        </w:numPr>
        <w:spacing w:line="320" w:lineRule="exact"/>
      </w:pPr>
      <w:r w:rsidRPr="00265923">
        <w:t>Mileage, gas</w:t>
      </w:r>
      <w:r>
        <w:t>, and/or parking (at your local airport, etc.)</w:t>
      </w:r>
    </w:p>
    <w:p w14:paraId="411095E8" w14:textId="77777777" w:rsidR="007B2C3A" w:rsidRPr="00265923" w:rsidRDefault="007B2C3A" w:rsidP="007B2C3A">
      <w:pPr>
        <w:numPr>
          <w:ilvl w:val="0"/>
          <w:numId w:val="2"/>
        </w:numPr>
        <w:spacing w:line="320" w:lineRule="exact"/>
      </w:pPr>
      <w:r w:rsidRPr="00265923">
        <w:t>Ferry costs</w:t>
      </w:r>
    </w:p>
    <w:p w14:paraId="3453C5B7" w14:textId="4D868E29" w:rsidR="007B2C3A" w:rsidRPr="00265923" w:rsidRDefault="007B2C3A" w:rsidP="007B2C3A">
      <w:pPr>
        <w:numPr>
          <w:ilvl w:val="0"/>
          <w:numId w:val="2"/>
        </w:numPr>
        <w:spacing w:line="320" w:lineRule="exact"/>
      </w:pPr>
      <w:r w:rsidRPr="00265923">
        <w:t xml:space="preserve">Hotel accommodation on </w:t>
      </w:r>
      <w:r w:rsidR="00FE1EAC">
        <w:t>Wednesday, November 6</w:t>
      </w:r>
      <w:r w:rsidRPr="00265923">
        <w:rPr>
          <w:vertAlign w:val="superscript"/>
        </w:rPr>
        <w:t>th</w:t>
      </w:r>
      <w:r w:rsidRPr="00265923">
        <w:t xml:space="preserve"> (</w:t>
      </w:r>
      <w:r w:rsidRPr="00265923">
        <w:rPr>
          <w:i/>
        </w:rPr>
        <w:t>if applicable</w:t>
      </w:r>
      <w:r w:rsidRPr="00265923">
        <w:t xml:space="preserve">) and </w:t>
      </w:r>
      <w:r w:rsidR="00FE1EAC">
        <w:t>Thursday, November 7</w:t>
      </w:r>
      <w:r w:rsidRPr="00265923">
        <w:rPr>
          <w:vertAlign w:val="superscript"/>
        </w:rPr>
        <w:t>th</w:t>
      </w:r>
      <w:r w:rsidRPr="00265923">
        <w:t xml:space="preserve"> </w:t>
      </w:r>
    </w:p>
    <w:p w14:paraId="0CD4CE8E" w14:textId="77777777" w:rsidR="007B2C3A" w:rsidRPr="00265923" w:rsidRDefault="007B2C3A" w:rsidP="007B2C3A">
      <w:pPr>
        <w:numPr>
          <w:ilvl w:val="0"/>
          <w:numId w:val="2"/>
        </w:numPr>
        <w:spacing w:line="320" w:lineRule="exact"/>
      </w:pPr>
      <w:r w:rsidRPr="00265923">
        <w:t>Return transportation from airport/ferry terminal to venue and back (</w:t>
      </w:r>
      <w:r w:rsidRPr="00265923">
        <w:rPr>
          <w:i/>
        </w:rPr>
        <w:t>if not using arranged transportation</w:t>
      </w:r>
      <w:r w:rsidRPr="00265923">
        <w:t>)</w:t>
      </w:r>
    </w:p>
    <w:p w14:paraId="5B04E597" w14:textId="77777777" w:rsidR="007B2C3A" w:rsidRPr="00265923" w:rsidRDefault="007B2C3A" w:rsidP="007B2C3A">
      <w:pPr>
        <w:numPr>
          <w:ilvl w:val="0"/>
          <w:numId w:val="2"/>
        </w:numPr>
        <w:spacing w:line="320" w:lineRule="exact"/>
        <w:rPr>
          <w:b/>
        </w:rPr>
      </w:pPr>
      <w:r w:rsidRPr="00265923">
        <w:t>Any additional transportation (by taxi, shuttle, skytrain, etc.)</w:t>
      </w:r>
    </w:p>
    <w:p w14:paraId="65E8C10C" w14:textId="047E8BB9" w:rsidR="007B2C3A" w:rsidRPr="00265923" w:rsidRDefault="007B2C3A" w:rsidP="007B2C3A">
      <w:pPr>
        <w:numPr>
          <w:ilvl w:val="0"/>
          <w:numId w:val="2"/>
        </w:numPr>
        <w:spacing w:line="320" w:lineRule="exact"/>
      </w:pPr>
      <w:r w:rsidRPr="00265923">
        <w:t xml:space="preserve">All meals while traveling to attend </w:t>
      </w:r>
      <w:r w:rsidR="00FE1EAC">
        <w:t>Summit (meals at the Summit are provided)</w:t>
      </w:r>
    </w:p>
    <w:p w14:paraId="14957434" w14:textId="2A726523" w:rsidR="007B2C3A" w:rsidRDefault="007B2C3A" w:rsidP="007B2C3A">
      <w:pPr>
        <w:spacing w:line="320" w:lineRule="exact"/>
        <w:ind w:right="27"/>
      </w:pPr>
    </w:p>
    <w:p w14:paraId="3B4B3C61" w14:textId="04B45109" w:rsidR="007B0E5A" w:rsidRDefault="007B0E5A" w:rsidP="007B2C3A">
      <w:pPr>
        <w:spacing w:line="320" w:lineRule="exact"/>
        <w:ind w:right="27"/>
        <w:rPr>
          <w:i/>
        </w:rPr>
      </w:pPr>
      <w:r>
        <w:t xml:space="preserve">The travel subsidy is intended to support your </w:t>
      </w:r>
      <w:r w:rsidRPr="007B0E5A">
        <w:rPr>
          <w:u w:val="single"/>
        </w:rPr>
        <w:t>anticipated travel costs</w:t>
      </w:r>
      <w:r>
        <w:t xml:space="preserve"> from outside of the Lower Mainland.  Please note this is a </w:t>
      </w:r>
      <w:r w:rsidRPr="00CE3FDC">
        <w:rPr>
          <w:b/>
        </w:rPr>
        <w:t>fixed amount</w:t>
      </w:r>
      <w:r>
        <w:t xml:space="preserve"> – </w:t>
      </w:r>
      <w:r w:rsidRPr="00CE3FDC">
        <w:rPr>
          <w:i/>
        </w:rPr>
        <w:t>it may not be the exact amount required to cover all possible costs.</w:t>
      </w:r>
    </w:p>
    <w:p w14:paraId="3BD4A572" w14:textId="77777777" w:rsidR="007B0E5A" w:rsidRPr="007B0E5A" w:rsidRDefault="007B0E5A" w:rsidP="007B2C3A">
      <w:pPr>
        <w:spacing w:line="320" w:lineRule="exact"/>
        <w:ind w:right="27"/>
        <w:rPr>
          <w:i/>
        </w:rPr>
      </w:pPr>
    </w:p>
    <w:p w14:paraId="30D01646" w14:textId="55B6B7D7" w:rsidR="007B0E5A" w:rsidRPr="00566540" w:rsidRDefault="007B0E5A" w:rsidP="007B2C3A">
      <w:pPr>
        <w:spacing w:line="320" w:lineRule="exact"/>
        <w:rPr>
          <w:rFonts w:eastAsia="Times New Roman"/>
          <w:b/>
          <w:sz w:val="24"/>
          <w:szCs w:val="24"/>
          <w:lang w:eastAsia="en-CA"/>
        </w:rPr>
      </w:pPr>
      <w:r w:rsidRPr="00566540">
        <w:rPr>
          <w:rFonts w:eastAsia="Times New Roman"/>
          <w:b/>
          <w:sz w:val="24"/>
          <w:szCs w:val="24"/>
          <w:lang w:eastAsia="en-CA"/>
        </w:rPr>
        <w:t>Bursary Distribution</w:t>
      </w:r>
    </w:p>
    <w:p w14:paraId="5DB784B3" w14:textId="77777777" w:rsidR="00FE1EAC" w:rsidRPr="00FE1EAC" w:rsidRDefault="00FE1EAC" w:rsidP="007B2C3A">
      <w:pPr>
        <w:spacing w:line="320" w:lineRule="exact"/>
        <w:rPr>
          <w:rFonts w:eastAsia="Times New Roman"/>
          <w:b/>
          <w:u w:val="single"/>
          <w:lang w:eastAsia="en-CA"/>
        </w:rPr>
      </w:pPr>
    </w:p>
    <w:p w14:paraId="0EF42E16" w14:textId="2E539C3E" w:rsidR="00523F88" w:rsidRPr="007B2C3A" w:rsidRDefault="00523F88" w:rsidP="007B2C3A">
      <w:pPr>
        <w:spacing w:line="320" w:lineRule="exact"/>
      </w:pPr>
      <w:r>
        <w:t>T</w:t>
      </w:r>
      <w:r w:rsidRPr="008E7869">
        <w:t xml:space="preserve">ravel </w:t>
      </w:r>
      <w:r>
        <w:t>Bursaries will be distributed via check</w:t>
      </w:r>
      <w:r w:rsidRPr="008E7869">
        <w:t xml:space="preserve"> </w:t>
      </w:r>
      <w:r w:rsidRPr="00D2567A">
        <w:rPr>
          <w:u w:val="single"/>
        </w:rPr>
        <w:t>after the Summit concludes</w:t>
      </w:r>
      <w:r>
        <w:t xml:space="preserve"> (</w:t>
      </w:r>
      <w:r w:rsidRPr="00D2567A">
        <w:rPr>
          <w:i/>
        </w:rPr>
        <w:t>except in cases of extreme need</w:t>
      </w:r>
      <w:r>
        <w:t>)</w:t>
      </w:r>
      <w:r w:rsidRPr="008E7869">
        <w:t xml:space="preserve">. The subsidy is </w:t>
      </w:r>
      <w:r w:rsidRPr="00D2567A">
        <w:rPr>
          <w:b/>
        </w:rPr>
        <w:t>based on attendance</w:t>
      </w:r>
      <w:r>
        <w:t xml:space="preserve"> </w:t>
      </w:r>
      <w:r w:rsidRPr="008E7869">
        <w:t xml:space="preserve">(ie. </w:t>
      </w:r>
      <w:r w:rsidRPr="00D2567A">
        <w:rPr>
          <w:color w:val="FF0000"/>
        </w:rPr>
        <w:t xml:space="preserve">if </w:t>
      </w:r>
      <w:r>
        <w:rPr>
          <w:color w:val="FF0000"/>
        </w:rPr>
        <w:t>you</w:t>
      </w:r>
      <w:r w:rsidRPr="00D2567A">
        <w:rPr>
          <w:color w:val="FF0000"/>
        </w:rPr>
        <w:t xml:space="preserve"> </w:t>
      </w:r>
      <w:r w:rsidRPr="00D2567A">
        <w:rPr>
          <w:color w:val="FF0000"/>
          <w:u w:val="single"/>
        </w:rPr>
        <w:t>do not attend</w:t>
      </w:r>
      <w:r w:rsidRPr="00D2567A">
        <w:rPr>
          <w:color w:val="FF0000"/>
        </w:rPr>
        <w:t xml:space="preserve">, </w:t>
      </w:r>
      <w:r>
        <w:rPr>
          <w:color w:val="FF0000"/>
        </w:rPr>
        <w:t>you</w:t>
      </w:r>
      <w:r w:rsidRPr="00D2567A">
        <w:rPr>
          <w:color w:val="FF0000"/>
        </w:rPr>
        <w:t xml:space="preserve"> will not be sent a bursary</w:t>
      </w:r>
      <w:r w:rsidRPr="008E7869">
        <w:t>).</w:t>
      </w:r>
      <w:r>
        <w:t xml:space="preserve">  </w:t>
      </w:r>
      <w:r w:rsidRPr="00F10DAB">
        <w:rPr>
          <w:b/>
        </w:rPr>
        <w:t xml:space="preserve">Please ensure your address </w:t>
      </w:r>
      <w:r w:rsidR="005D76D8">
        <w:rPr>
          <w:b/>
        </w:rPr>
        <w:t>submitted during registration</w:t>
      </w:r>
      <w:r w:rsidRPr="00F10DAB">
        <w:rPr>
          <w:b/>
        </w:rPr>
        <w:t xml:space="preserve"> is correct.</w:t>
      </w:r>
    </w:p>
    <w:p w14:paraId="03566171" w14:textId="50630350" w:rsidR="007B2C3A" w:rsidRDefault="007B2C3A" w:rsidP="007B2C3A">
      <w:pPr>
        <w:spacing w:line="320" w:lineRule="exact"/>
      </w:pPr>
    </w:p>
    <w:p w14:paraId="0182EA62" w14:textId="26CA4261" w:rsidR="007B2C3A" w:rsidRPr="00566540" w:rsidRDefault="007B2C3A" w:rsidP="007B2C3A">
      <w:pPr>
        <w:spacing w:line="320" w:lineRule="exact"/>
        <w:ind w:right="27"/>
      </w:pPr>
      <w:r w:rsidRPr="00566540">
        <w:t>Please allow 4-6 weeks for payment.</w:t>
      </w:r>
    </w:p>
    <w:p w14:paraId="1BA69F16" w14:textId="77777777" w:rsidR="000C197E" w:rsidRDefault="000C197E" w:rsidP="007B2C3A">
      <w:pPr>
        <w:spacing w:line="320" w:lineRule="exact"/>
      </w:pPr>
    </w:p>
    <w:p w14:paraId="2714C7AF" w14:textId="50027FE1" w:rsidR="00523F88" w:rsidRPr="008E7869" w:rsidRDefault="00523F88" w:rsidP="007B2C3A">
      <w:pPr>
        <w:spacing w:line="320" w:lineRule="exact"/>
      </w:pPr>
      <w:r>
        <w:t>We encourage delegates, w</w:t>
      </w:r>
      <w:r w:rsidRPr="008E7869">
        <w:t xml:space="preserve">herever possible, </w:t>
      </w:r>
      <w:r>
        <w:t xml:space="preserve">to </w:t>
      </w:r>
      <w:r w:rsidRPr="008E7869">
        <w:t>make the best use of limited funds by carpooling, booking economy travel</w:t>
      </w:r>
      <w:r>
        <w:t xml:space="preserve">, sharing accommodation, </w:t>
      </w:r>
      <w:r w:rsidRPr="008E7869">
        <w:t>and</w:t>
      </w:r>
      <w:r>
        <w:t>/or</w:t>
      </w:r>
      <w:r w:rsidRPr="008E7869">
        <w:t xml:space="preserve"> using discount code</w:t>
      </w:r>
      <w:r>
        <w:t>s</w:t>
      </w:r>
      <w:r w:rsidRPr="008E7869">
        <w:t>, etc.</w:t>
      </w:r>
    </w:p>
    <w:p w14:paraId="633D5173" w14:textId="75454062" w:rsidR="00A924ED" w:rsidRDefault="00872AA1"/>
    <w:p w14:paraId="1F0AE053" w14:textId="77777777" w:rsidR="00FE1EAC" w:rsidRDefault="00FE1EAC" w:rsidP="00FE1EAC">
      <w:pPr>
        <w:spacing w:line="320" w:lineRule="exact"/>
        <w:rPr>
          <w:b/>
          <w:sz w:val="26"/>
          <w:szCs w:val="26"/>
        </w:rPr>
      </w:pPr>
    </w:p>
    <w:p w14:paraId="64543970" w14:textId="29363137" w:rsidR="00FE1EAC" w:rsidRPr="00F36544" w:rsidRDefault="00FE1EAC" w:rsidP="00FE1EAC">
      <w:pPr>
        <w:spacing w:line="320" w:lineRule="exact"/>
        <w:rPr>
          <w:sz w:val="26"/>
          <w:szCs w:val="26"/>
          <w:u w:val="single"/>
        </w:rPr>
      </w:pPr>
      <w:r w:rsidRPr="00F36544">
        <w:rPr>
          <w:b/>
          <w:sz w:val="26"/>
          <w:szCs w:val="26"/>
          <w:u w:val="single"/>
        </w:rPr>
        <w:t>Travel and Accommodation</w:t>
      </w:r>
    </w:p>
    <w:p w14:paraId="0E2C5B0D" w14:textId="77777777" w:rsidR="00FE1EAC" w:rsidRDefault="00FE1EAC" w:rsidP="00FE1EAC">
      <w:pPr>
        <w:spacing w:line="320" w:lineRule="exact"/>
        <w:rPr>
          <w:highlight w:val="yellow"/>
        </w:rPr>
      </w:pPr>
    </w:p>
    <w:p w14:paraId="56ADC1A3" w14:textId="155D866D" w:rsidR="00FE1EAC" w:rsidRPr="005D76D8" w:rsidRDefault="00FE1EAC" w:rsidP="00FE1EAC">
      <w:pPr>
        <w:spacing w:line="320" w:lineRule="exact"/>
      </w:pPr>
      <w:r w:rsidRPr="005D76D8">
        <w:rPr>
          <w:b/>
          <w:highlight w:val="yellow"/>
        </w:rPr>
        <w:t>Please note:</w:t>
      </w:r>
      <w:r w:rsidRPr="005D76D8">
        <w:t xml:space="preserve"> You are responsible for </w:t>
      </w:r>
      <w:r w:rsidRPr="005D76D8">
        <w:rPr>
          <w:b/>
          <w:u w:val="single"/>
        </w:rPr>
        <w:t>booking your own</w:t>
      </w:r>
      <w:r w:rsidRPr="005D76D8">
        <w:t xml:space="preserve"> travel and accommodation, if applicable.</w:t>
      </w:r>
      <w:r w:rsidR="005D76D8" w:rsidRPr="005D76D8">
        <w:t xml:space="preserve">  If you are </w:t>
      </w:r>
      <w:r w:rsidR="005D76D8" w:rsidRPr="005D76D8">
        <w:rPr>
          <w:u w:val="single"/>
        </w:rPr>
        <w:t>NOT</w:t>
      </w:r>
      <w:r w:rsidR="005D76D8">
        <w:t xml:space="preserve"> applying for a bursary, you may book your travel and accommodation </w:t>
      </w:r>
      <w:r w:rsidR="005D76D8" w:rsidRPr="005D76D8">
        <w:rPr>
          <w:b/>
        </w:rPr>
        <w:t>as soon as possible</w:t>
      </w:r>
      <w:r w:rsidR="005D76D8">
        <w:t>.</w:t>
      </w:r>
    </w:p>
    <w:p w14:paraId="62EA61BB" w14:textId="77777777" w:rsidR="00FE1EAC" w:rsidRPr="005D76D8" w:rsidRDefault="00FE1EAC" w:rsidP="00FE1EAC">
      <w:pPr>
        <w:spacing w:line="320" w:lineRule="exact"/>
        <w:rPr>
          <w:b/>
          <w:highlight w:val="yellow"/>
        </w:rPr>
      </w:pPr>
      <w:r w:rsidRPr="00907531">
        <w:rPr>
          <w:rFonts w:eastAsia="Calibri"/>
          <w:b/>
          <w:bCs/>
          <w:i/>
          <w:lang w:eastAsia="ja-JP"/>
        </w:rPr>
        <w:br/>
      </w:r>
      <w:r w:rsidRPr="005D76D8">
        <w:rPr>
          <w:rFonts w:eastAsia="Calibri"/>
          <w:b/>
          <w:bCs/>
          <w:lang w:eastAsia="ja-JP"/>
        </w:rPr>
        <w:t>Air Canada</w:t>
      </w:r>
    </w:p>
    <w:p w14:paraId="54B422C4" w14:textId="181A9A31" w:rsidR="00FE1EAC" w:rsidRDefault="00FE1EAC" w:rsidP="00FE1EAC">
      <w:pPr>
        <w:spacing w:before="120" w:after="120" w:line="320" w:lineRule="exact"/>
        <w:rPr>
          <w:rFonts w:eastAsia="Calibri"/>
          <w:lang w:eastAsia="ja-JP"/>
        </w:rPr>
      </w:pPr>
      <w:r w:rsidRPr="00581E2A">
        <w:rPr>
          <w:rFonts w:eastAsia="Calibri"/>
          <w:lang w:eastAsia="ja-JP"/>
        </w:rPr>
        <w:t xml:space="preserve">The </w:t>
      </w:r>
      <w:r w:rsidRPr="00581E2A">
        <w:rPr>
          <w:rFonts w:eastAsia="Calibri"/>
          <w:bCs/>
          <w:lang w:eastAsia="ja-JP"/>
        </w:rPr>
        <w:t>Summit’s</w:t>
      </w:r>
      <w:r w:rsidRPr="00581E2A">
        <w:rPr>
          <w:rFonts w:eastAsia="Calibri"/>
          <w:lang w:eastAsia="ja-JP"/>
        </w:rPr>
        <w:t xml:space="preserve"> official airline sponsor – Air Canada – has generously provided a promotion code of </w:t>
      </w:r>
      <w:r w:rsidRPr="00581E2A">
        <w:rPr>
          <w:rFonts w:eastAsia="Calibri"/>
          <w:u w:val="single"/>
          <w:lang w:eastAsia="ja-JP"/>
        </w:rPr>
        <w:t>up to 10% discount</w:t>
      </w:r>
      <w:r w:rsidRPr="00581E2A">
        <w:rPr>
          <w:rFonts w:eastAsia="Calibri"/>
          <w:lang w:eastAsia="ja-JP"/>
        </w:rPr>
        <w:t xml:space="preserve"> for travel to/from the event:</w:t>
      </w:r>
    </w:p>
    <w:p w14:paraId="4F9A1028" w14:textId="77777777" w:rsidR="00EF3CAF" w:rsidRPr="00581E2A" w:rsidRDefault="00EF3CAF" w:rsidP="00FE1EAC">
      <w:pPr>
        <w:spacing w:before="120" w:after="120" w:line="320" w:lineRule="exact"/>
        <w:rPr>
          <w:rFonts w:eastAsia="Calibri"/>
          <w:lang w:eastAsia="ja-JP"/>
        </w:rPr>
      </w:pPr>
    </w:p>
    <w:p w14:paraId="1DA69F42" w14:textId="77777777" w:rsidR="00FE1EAC" w:rsidRPr="00581E2A" w:rsidRDefault="00FE1EAC" w:rsidP="00FE1EAC">
      <w:pPr>
        <w:numPr>
          <w:ilvl w:val="0"/>
          <w:numId w:val="3"/>
        </w:numPr>
        <w:spacing w:before="120" w:line="320" w:lineRule="exact"/>
        <w:ind w:left="851" w:hanging="284"/>
        <w:rPr>
          <w:rFonts w:eastAsia="Calibri"/>
          <w:lang w:eastAsia="ja-JP"/>
        </w:rPr>
      </w:pPr>
      <w:r w:rsidRPr="00581E2A">
        <w:rPr>
          <w:rFonts w:eastAsia="Calibri"/>
          <w:lang w:eastAsia="ja-JP"/>
        </w:rPr>
        <w:lastRenderedPageBreak/>
        <w:t xml:space="preserve">To book a flight, go to </w:t>
      </w:r>
      <w:hyperlink r:id="rId14" w:history="1">
        <w:r w:rsidRPr="00265923">
          <w:rPr>
            <w:rFonts w:eastAsia="Calibri"/>
            <w:color w:val="0563C1"/>
            <w:u w:val="single"/>
            <w:lang w:eastAsia="ja-JP"/>
          </w:rPr>
          <w:t>aircanada.com</w:t>
        </w:r>
      </w:hyperlink>
      <w:r w:rsidRPr="00581E2A">
        <w:rPr>
          <w:rFonts w:eastAsia="Calibri"/>
          <w:lang w:eastAsia="ja-JP"/>
        </w:rPr>
        <w:t xml:space="preserve"> and enter code </w:t>
      </w:r>
      <w:r w:rsidRPr="00581E2A">
        <w:rPr>
          <w:rFonts w:eastAsia="Calibri"/>
          <w:b/>
          <w:color w:val="FF0000"/>
          <w:lang w:eastAsia="ja-JP"/>
        </w:rPr>
        <w:t>DPYVKW81</w:t>
      </w:r>
    </w:p>
    <w:p w14:paraId="1C386997" w14:textId="77777777" w:rsidR="00FE1EAC" w:rsidRPr="00581E2A" w:rsidRDefault="00FE1EAC" w:rsidP="00FE1EAC">
      <w:pPr>
        <w:spacing w:after="120" w:line="320" w:lineRule="exact"/>
        <w:ind w:left="851"/>
        <w:rPr>
          <w:rFonts w:eastAsia="Calibri"/>
          <w:lang w:eastAsia="ja-JP"/>
        </w:rPr>
      </w:pPr>
      <w:r w:rsidRPr="00581E2A">
        <w:rPr>
          <w:rFonts w:eastAsia="Calibri"/>
          <w:b/>
          <w:bCs/>
          <w:lang w:eastAsia="ja-JP"/>
        </w:rPr>
        <w:t>Please note:</w:t>
      </w:r>
      <w:r w:rsidRPr="00581E2A">
        <w:rPr>
          <w:rFonts w:eastAsia="Calibri"/>
          <w:lang w:eastAsia="ja-JP"/>
        </w:rPr>
        <w:t xml:space="preserve"> this is a </w:t>
      </w:r>
      <w:r w:rsidRPr="00581E2A">
        <w:rPr>
          <w:rFonts w:eastAsia="Calibri"/>
          <w:u w:val="single"/>
          <w:lang w:eastAsia="ja-JP"/>
        </w:rPr>
        <w:t>private</w:t>
      </w:r>
      <w:r w:rsidRPr="00581E2A">
        <w:rPr>
          <w:rFonts w:eastAsia="Calibri"/>
          <w:lang w:eastAsia="ja-JP"/>
        </w:rPr>
        <w:t xml:space="preserve"> promotional code for delegates travelling to/from the event.  </w:t>
      </w:r>
      <w:r w:rsidRPr="00581E2A">
        <w:rPr>
          <w:rFonts w:eastAsia="Calibri"/>
          <w:b/>
          <w:bCs/>
          <w:i/>
          <w:iCs/>
          <w:color w:val="FF0000"/>
          <w:lang w:eastAsia="ja-JP"/>
        </w:rPr>
        <w:t>Please do not make this code public.</w:t>
      </w:r>
    </w:p>
    <w:p w14:paraId="3B378BB0" w14:textId="77777777" w:rsidR="00FE1EAC" w:rsidRPr="00581E2A" w:rsidRDefault="00FE1EAC" w:rsidP="00FE1EAC">
      <w:pPr>
        <w:spacing w:line="320" w:lineRule="exact"/>
        <w:ind w:left="284"/>
        <w:rPr>
          <w:rFonts w:eastAsia="Calibri"/>
          <w:b/>
          <w:bCs/>
          <w:sz w:val="19"/>
          <w:szCs w:val="19"/>
          <w:u w:val="single"/>
        </w:rPr>
      </w:pPr>
      <w:r w:rsidRPr="00581E2A">
        <w:rPr>
          <w:rFonts w:eastAsia="Calibri"/>
          <w:b/>
          <w:bCs/>
          <w:sz w:val="19"/>
          <w:szCs w:val="19"/>
          <w:u w:val="single"/>
        </w:rPr>
        <w:t xml:space="preserve">Fine print: </w:t>
      </w:r>
    </w:p>
    <w:p w14:paraId="5CF6C3DD" w14:textId="77777777" w:rsidR="00FE1EAC" w:rsidRPr="00581E2A" w:rsidRDefault="00FE1EAC" w:rsidP="00FE1EAC">
      <w:pPr>
        <w:numPr>
          <w:ilvl w:val="0"/>
          <w:numId w:val="4"/>
        </w:numPr>
        <w:spacing w:line="240" w:lineRule="exact"/>
        <w:ind w:left="851" w:hanging="284"/>
        <w:rPr>
          <w:rFonts w:eastAsia="Calibri"/>
          <w:i/>
          <w:sz w:val="19"/>
          <w:szCs w:val="19"/>
          <w:lang w:eastAsia="ja-JP"/>
        </w:rPr>
      </w:pPr>
      <w:r w:rsidRPr="00581E2A">
        <w:rPr>
          <w:rFonts w:eastAsia="Calibri"/>
          <w:i/>
          <w:sz w:val="19"/>
          <w:szCs w:val="19"/>
          <w:lang w:eastAsia="ja-JP"/>
        </w:rPr>
        <w:t>Available to first 75 passengers who book flights</w:t>
      </w:r>
      <w:r w:rsidRPr="00581E2A">
        <w:rPr>
          <w:rFonts w:eastAsia="Calibri"/>
          <w:i/>
          <w:iCs/>
          <w:sz w:val="19"/>
          <w:szCs w:val="19"/>
          <w:lang w:eastAsia="ja-JP"/>
        </w:rPr>
        <w:t xml:space="preserve"> online at </w:t>
      </w:r>
      <w:hyperlink r:id="rId15" w:history="1">
        <w:r w:rsidRPr="00581E2A">
          <w:rPr>
            <w:rFonts w:eastAsia="Calibri"/>
            <w:i/>
            <w:iCs/>
            <w:color w:val="0563C1"/>
            <w:sz w:val="19"/>
            <w:szCs w:val="19"/>
            <w:u w:val="single"/>
            <w:lang w:eastAsia="ja-JP"/>
          </w:rPr>
          <w:t>aircanada.com</w:t>
        </w:r>
      </w:hyperlink>
      <w:r w:rsidRPr="00581E2A">
        <w:rPr>
          <w:rFonts w:eastAsia="Calibri"/>
          <w:i/>
          <w:sz w:val="19"/>
          <w:szCs w:val="19"/>
          <w:u w:val="single"/>
          <w:lang w:eastAsia="ja-JP"/>
        </w:rPr>
        <w:t xml:space="preserve"> </w:t>
      </w:r>
      <w:r w:rsidRPr="00581E2A">
        <w:rPr>
          <w:rFonts w:eastAsia="Calibri"/>
          <w:b/>
          <w:i/>
          <w:sz w:val="19"/>
          <w:szCs w:val="19"/>
          <w:u w:val="single"/>
          <w:lang w:eastAsia="ja-JP"/>
        </w:rPr>
        <w:t>only</w:t>
      </w:r>
    </w:p>
    <w:p w14:paraId="01C4E8D4" w14:textId="77777777" w:rsidR="00FE1EAC" w:rsidRPr="00581E2A" w:rsidRDefault="00FE1EAC" w:rsidP="00FE1EAC">
      <w:pPr>
        <w:numPr>
          <w:ilvl w:val="0"/>
          <w:numId w:val="4"/>
        </w:numPr>
        <w:spacing w:line="240" w:lineRule="exact"/>
        <w:ind w:left="851" w:hanging="284"/>
        <w:rPr>
          <w:rFonts w:eastAsia="Calibri"/>
          <w:i/>
          <w:sz w:val="19"/>
          <w:szCs w:val="19"/>
          <w:lang w:eastAsia="ja-JP"/>
        </w:rPr>
      </w:pPr>
      <w:r w:rsidRPr="00581E2A">
        <w:rPr>
          <w:rFonts w:eastAsia="Calibri"/>
          <w:i/>
          <w:sz w:val="19"/>
          <w:szCs w:val="19"/>
          <w:lang w:eastAsia="ja-JP"/>
        </w:rPr>
        <w:t>Discount is applied immediately after entering code</w:t>
      </w:r>
    </w:p>
    <w:p w14:paraId="7A24C3EF" w14:textId="12C8DFF3" w:rsidR="00FE1EAC" w:rsidRPr="00581E2A" w:rsidRDefault="00FE1EAC" w:rsidP="00FE1EAC">
      <w:pPr>
        <w:numPr>
          <w:ilvl w:val="0"/>
          <w:numId w:val="4"/>
        </w:numPr>
        <w:spacing w:after="160" w:line="240" w:lineRule="exact"/>
        <w:ind w:left="851" w:hanging="284"/>
        <w:contextualSpacing/>
        <w:rPr>
          <w:rFonts w:eastAsia="Calibri"/>
          <w:i/>
          <w:iCs/>
          <w:sz w:val="19"/>
          <w:szCs w:val="19"/>
        </w:rPr>
      </w:pPr>
      <w:r w:rsidRPr="00581E2A">
        <w:rPr>
          <w:rFonts w:eastAsia="Calibri"/>
          <w:i/>
          <w:iCs/>
          <w:sz w:val="19"/>
          <w:szCs w:val="19"/>
        </w:rPr>
        <w:t xml:space="preserve">Booking must to be made </w:t>
      </w:r>
      <w:r w:rsidRPr="00581E2A">
        <w:rPr>
          <w:rFonts w:eastAsia="Calibri"/>
          <w:b/>
          <w:bCs/>
          <w:i/>
          <w:iCs/>
          <w:sz w:val="19"/>
          <w:szCs w:val="19"/>
          <w:u w:val="single"/>
        </w:rPr>
        <w:t>to</w:t>
      </w:r>
      <w:r w:rsidRPr="00581E2A">
        <w:rPr>
          <w:rFonts w:eastAsia="Calibri"/>
          <w:i/>
          <w:iCs/>
          <w:sz w:val="19"/>
          <w:szCs w:val="19"/>
        </w:rPr>
        <w:t xml:space="preserve"> the Vancouver </w:t>
      </w:r>
      <w:r w:rsidR="005D76D8">
        <w:rPr>
          <w:rFonts w:eastAsia="Calibri"/>
          <w:i/>
          <w:iCs/>
          <w:sz w:val="19"/>
          <w:szCs w:val="19"/>
        </w:rPr>
        <w:t xml:space="preserve">International </w:t>
      </w:r>
      <w:r w:rsidRPr="00581E2A">
        <w:rPr>
          <w:rFonts w:eastAsia="Calibri"/>
          <w:i/>
          <w:iCs/>
          <w:sz w:val="19"/>
          <w:szCs w:val="19"/>
        </w:rPr>
        <w:t>Airport (YVR) (</w:t>
      </w:r>
      <w:r w:rsidRPr="00581E2A">
        <w:rPr>
          <w:rFonts w:eastAsia="Calibri"/>
          <w:b/>
          <w:bCs/>
          <w:i/>
          <w:iCs/>
          <w:sz w:val="19"/>
          <w:szCs w:val="19"/>
          <w:u w:val="single"/>
        </w:rPr>
        <w:t>not</w:t>
      </w:r>
      <w:r w:rsidRPr="00581E2A">
        <w:rPr>
          <w:rFonts w:eastAsia="Calibri"/>
          <w:i/>
          <w:iCs/>
          <w:sz w:val="19"/>
          <w:szCs w:val="19"/>
        </w:rPr>
        <w:t xml:space="preserve"> Abbotsford (YXX) or other)</w:t>
      </w:r>
    </w:p>
    <w:p w14:paraId="6F7DAD7F" w14:textId="77777777" w:rsidR="00FE1EAC" w:rsidRPr="00581E2A" w:rsidRDefault="00FE1EAC" w:rsidP="00FE1EAC">
      <w:pPr>
        <w:numPr>
          <w:ilvl w:val="0"/>
          <w:numId w:val="4"/>
        </w:numPr>
        <w:spacing w:after="160" w:line="240" w:lineRule="exact"/>
        <w:ind w:left="851" w:hanging="284"/>
        <w:contextualSpacing/>
        <w:rPr>
          <w:rFonts w:eastAsia="Calibri"/>
          <w:b/>
          <w:i/>
          <w:iCs/>
          <w:sz w:val="19"/>
          <w:szCs w:val="19"/>
        </w:rPr>
      </w:pPr>
      <w:r w:rsidRPr="00581E2A">
        <w:rPr>
          <w:rFonts w:eastAsia="Calibri"/>
          <w:i/>
          <w:iCs/>
          <w:sz w:val="19"/>
          <w:szCs w:val="19"/>
        </w:rPr>
        <w:t xml:space="preserve">Applies </w:t>
      </w:r>
      <w:r w:rsidRPr="00581E2A">
        <w:rPr>
          <w:rFonts w:eastAsia="Calibri"/>
          <w:b/>
          <w:bCs/>
          <w:i/>
          <w:iCs/>
          <w:sz w:val="19"/>
          <w:szCs w:val="19"/>
          <w:u w:val="single"/>
        </w:rPr>
        <w:t>only</w:t>
      </w:r>
      <w:r w:rsidRPr="00581E2A">
        <w:rPr>
          <w:rFonts w:eastAsia="Calibri"/>
          <w:i/>
          <w:iCs/>
          <w:sz w:val="19"/>
          <w:szCs w:val="19"/>
        </w:rPr>
        <w:t xml:space="preserve"> for travel between the following dates: </w:t>
      </w:r>
      <w:r w:rsidRPr="00581E2A">
        <w:rPr>
          <w:rFonts w:eastAsia="Calibri"/>
          <w:b/>
          <w:i/>
          <w:iCs/>
          <w:sz w:val="19"/>
          <w:szCs w:val="19"/>
        </w:rPr>
        <w:t>Wednesday, October 30 – Friday, November 15, 2019</w:t>
      </w:r>
    </w:p>
    <w:p w14:paraId="4375D3DA" w14:textId="77777777" w:rsidR="00FE1EAC" w:rsidRPr="00581E2A" w:rsidRDefault="00FE1EAC" w:rsidP="00FE1EAC">
      <w:pPr>
        <w:numPr>
          <w:ilvl w:val="0"/>
          <w:numId w:val="4"/>
        </w:numPr>
        <w:spacing w:after="120" w:line="240" w:lineRule="exact"/>
        <w:ind w:left="851" w:hanging="284"/>
        <w:contextualSpacing/>
        <w:rPr>
          <w:rFonts w:eastAsia="Calibri"/>
          <w:i/>
          <w:iCs/>
          <w:sz w:val="19"/>
          <w:szCs w:val="19"/>
        </w:rPr>
      </w:pPr>
      <w:r w:rsidRPr="00581E2A">
        <w:rPr>
          <w:rFonts w:eastAsia="Calibri"/>
          <w:b/>
          <w:bCs/>
          <w:i/>
          <w:iCs/>
          <w:sz w:val="19"/>
          <w:szCs w:val="19"/>
          <w:u w:val="single"/>
        </w:rPr>
        <w:t>No</w:t>
      </w:r>
      <w:r w:rsidRPr="00581E2A">
        <w:rPr>
          <w:rFonts w:eastAsia="Calibri"/>
          <w:i/>
          <w:iCs/>
          <w:sz w:val="19"/>
          <w:szCs w:val="19"/>
        </w:rPr>
        <w:t xml:space="preserve"> discount available to Air Canada Tango bookings</w:t>
      </w:r>
    </w:p>
    <w:p w14:paraId="1A4D2FA2" w14:textId="6C6BA8D3" w:rsidR="00FE1EAC" w:rsidRPr="00566540" w:rsidRDefault="00FE1EAC" w:rsidP="00FE1EAC">
      <w:pPr>
        <w:spacing w:line="320" w:lineRule="exact"/>
        <w:rPr>
          <w:b/>
          <w:i/>
          <w:iCs/>
          <w:sz w:val="24"/>
          <w:szCs w:val="24"/>
        </w:rPr>
      </w:pPr>
      <w:r>
        <w:rPr>
          <w:b/>
          <w:bCs/>
          <w:i/>
        </w:rPr>
        <w:br/>
      </w:r>
      <w:r w:rsidRPr="00566540">
        <w:rPr>
          <w:b/>
          <w:bCs/>
          <w:sz w:val="24"/>
          <w:szCs w:val="24"/>
        </w:rPr>
        <w:t>Accommodation</w:t>
      </w:r>
      <w:r w:rsidRPr="00566540">
        <w:rPr>
          <w:b/>
          <w:iCs/>
          <w:sz w:val="24"/>
          <w:szCs w:val="24"/>
        </w:rPr>
        <w:t xml:space="preserve"> </w:t>
      </w:r>
    </w:p>
    <w:p w14:paraId="1E2920BC" w14:textId="77777777" w:rsidR="00FE1EAC" w:rsidRDefault="00FE1EAC" w:rsidP="00FE1EAC">
      <w:pPr>
        <w:spacing w:line="320" w:lineRule="exact"/>
        <w:rPr>
          <w:i/>
          <w:iCs/>
        </w:rPr>
      </w:pPr>
    </w:p>
    <w:p w14:paraId="2AD99FB2" w14:textId="77777777" w:rsidR="00FE1EAC" w:rsidRPr="00265923" w:rsidRDefault="00FE1EAC" w:rsidP="00FE1EAC">
      <w:pPr>
        <w:spacing w:line="320" w:lineRule="exact"/>
        <w:rPr>
          <w:u w:val="single"/>
        </w:rPr>
      </w:pPr>
      <w:r w:rsidRPr="00FC3145">
        <w:rPr>
          <w:b/>
          <w:iCs/>
          <w:highlight w:val="yellow"/>
        </w:rPr>
        <w:t>Please note</w:t>
      </w:r>
      <w:r w:rsidRPr="00FC3145">
        <w:rPr>
          <w:iCs/>
        </w:rPr>
        <w:t>:</w:t>
      </w:r>
      <w:r>
        <w:rPr>
          <w:i/>
          <w:iCs/>
        </w:rPr>
        <w:t xml:space="preserve"> </w:t>
      </w:r>
      <w:r>
        <w:t>B</w:t>
      </w:r>
      <w:r w:rsidRPr="00265923">
        <w:t xml:space="preserve">ooking deadline: </w:t>
      </w:r>
      <w:r w:rsidRPr="00265923">
        <w:rPr>
          <w:b/>
          <w:bCs/>
          <w:color w:val="FF0000"/>
        </w:rPr>
        <w:t>September 6, 2019</w:t>
      </w:r>
    </w:p>
    <w:p w14:paraId="79D02981" w14:textId="77777777" w:rsidR="00FE1EAC" w:rsidRPr="00265923" w:rsidRDefault="00FE1EAC" w:rsidP="00FE1EAC">
      <w:pPr>
        <w:spacing w:line="320" w:lineRule="exact"/>
      </w:pPr>
    </w:p>
    <w:p w14:paraId="41D542C2" w14:textId="77777777" w:rsidR="00FE1EAC" w:rsidRPr="00265923" w:rsidRDefault="00FE1EAC" w:rsidP="00FE1EAC">
      <w:pPr>
        <w:spacing w:line="320" w:lineRule="exact"/>
        <w:rPr>
          <w:b/>
          <w:bCs/>
        </w:rPr>
      </w:pPr>
      <w:r w:rsidRPr="00265923">
        <w:rPr>
          <w:b/>
          <w:bCs/>
        </w:rPr>
        <w:t>Executive Hotel Vancouver Airport</w:t>
      </w:r>
    </w:p>
    <w:p w14:paraId="2D6EE0EC" w14:textId="77777777" w:rsidR="00FE1EAC" w:rsidRPr="00265923" w:rsidRDefault="00FE1EAC" w:rsidP="00FE1EAC">
      <w:pPr>
        <w:spacing w:line="320" w:lineRule="exact"/>
      </w:pPr>
      <w:r w:rsidRPr="00265923">
        <w:t>7311 Westminster Hwy, Richmond, BC</w:t>
      </w:r>
    </w:p>
    <w:p w14:paraId="11B78C6A" w14:textId="77777777" w:rsidR="00FE1EAC" w:rsidRPr="00265923" w:rsidRDefault="00FE1EAC" w:rsidP="00FE1EAC">
      <w:pPr>
        <w:spacing w:line="320" w:lineRule="exact"/>
      </w:pPr>
      <w:r w:rsidRPr="00265923">
        <w:t xml:space="preserve">PHONE #: </w:t>
      </w:r>
      <w:r w:rsidRPr="00265923">
        <w:rPr>
          <w:b/>
          <w:bCs/>
          <w:color w:val="FF0000"/>
        </w:rPr>
        <w:t>604.278.5555</w:t>
      </w:r>
    </w:p>
    <w:p w14:paraId="49926758" w14:textId="77777777" w:rsidR="00FE1EAC" w:rsidRPr="00265923" w:rsidRDefault="00FE1EAC" w:rsidP="00FE1EAC">
      <w:pPr>
        <w:spacing w:line="320" w:lineRule="exact"/>
        <w:rPr>
          <w:i/>
          <w:iCs/>
        </w:rPr>
      </w:pPr>
      <w:r w:rsidRPr="00265923">
        <w:t>Quote “</w:t>
      </w:r>
      <w:r w:rsidRPr="00265923">
        <w:rPr>
          <w:b/>
          <w:bCs/>
          <w:color w:val="FF0000"/>
        </w:rPr>
        <w:t>United Way</w:t>
      </w:r>
      <w:r w:rsidRPr="00265923">
        <w:t>” to receive the discounted rate (</w:t>
      </w:r>
      <w:r w:rsidRPr="00265923">
        <w:rPr>
          <w:b/>
          <w:i/>
        </w:rPr>
        <w:t>$159/night + tax</w:t>
      </w:r>
      <w:r w:rsidRPr="00265923">
        <w:rPr>
          <w:i/>
        </w:rPr>
        <w:t xml:space="preserve"> – standard room</w:t>
      </w:r>
      <w:r w:rsidRPr="00265923">
        <w:t>)</w:t>
      </w:r>
      <w:r w:rsidRPr="00265923">
        <w:br/>
      </w:r>
      <w:r w:rsidRPr="00265923">
        <w:rPr>
          <w:i/>
          <w:iCs/>
        </w:rPr>
        <w:t>(</w:t>
      </w:r>
      <w:r w:rsidRPr="00265923">
        <w:rPr>
          <w:b/>
          <w:bCs/>
          <w:i/>
          <w:iCs/>
        </w:rPr>
        <w:t>Note</w:t>
      </w:r>
      <w:r w:rsidRPr="00265923">
        <w:rPr>
          <w:i/>
          <w:iCs/>
        </w:rPr>
        <w:t xml:space="preserve">: the hotel only accepts </w:t>
      </w:r>
      <w:r w:rsidRPr="00265923">
        <w:rPr>
          <w:b/>
          <w:bCs/>
          <w:i/>
          <w:iCs/>
        </w:rPr>
        <w:t>valid bank-issued credit cards</w:t>
      </w:r>
      <w:r w:rsidRPr="00265923">
        <w:rPr>
          <w:i/>
          <w:iCs/>
        </w:rPr>
        <w:t xml:space="preserve"> to reserve and to check in)</w:t>
      </w:r>
    </w:p>
    <w:p w14:paraId="7CC3EBC1" w14:textId="19434783" w:rsidR="00FE1EAC" w:rsidRDefault="00FE1EAC"/>
    <w:p w14:paraId="451B2C5B" w14:textId="4115FD66" w:rsidR="005D76D8" w:rsidRDefault="005D76D8"/>
    <w:p w14:paraId="5D89C0D7" w14:textId="714361EF" w:rsidR="005D76D8" w:rsidRPr="00F36544" w:rsidRDefault="005D76D8" w:rsidP="005D76D8">
      <w:pPr>
        <w:spacing w:line="320" w:lineRule="exact"/>
        <w:rPr>
          <w:b/>
          <w:i/>
          <w:iCs/>
          <w:sz w:val="26"/>
          <w:szCs w:val="26"/>
        </w:rPr>
      </w:pPr>
      <w:r w:rsidRPr="00F36544">
        <w:rPr>
          <w:b/>
          <w:bCs/>
          <w:sz w:val="26"/>
          <w:szCs w:val="26"/>
          <w:u w:val="single"/>
        </w:rPr>
        <w:t xml:space="preserve">Transportation to </w:t>
      </w:r>
      <w:r>
        <w:rPr>
          <w:b/>
          <w:bCs/>
          <w:sz w:val="26"/>
          <w:szCs w:val="26"/>
          <w:u w:val="single"/>
        </w:rPr>
        <w:t>Summit</w:t>
      </w:r>
      <w:r w:rsidRPr="00F36544">
        <w:rPr>
          <w:b/>
          <w:bCs/>
          <w:sz w:val="26"/>
          <w:szCs w:val="26"/>
          <w:u w:val="single"/>
        </w:rPr>
        <w:t xml:space="preserve"> Venue</w:t>
      </w:r>
    </w:p>
    <w:p w14:paraId="08B7D0C0" w14:textId="77777777" w:rsidR="005D76D8" w:rsidRDefault="005D76D8" w:rsidP="005D76D8">
      <w:pPr>
        <w:spacing w:line="320" w:lineRule="exact"/>
        <w:rPr>
          <w:b/>
        </w:rPr>
      </w:pPr>
    </w:p>
    <w:p w14:paraId="0ED004A9" w14:textId="1B80EFF7" w:rsidR="005D76D8" w:rsidRPr="00566540" w:rsidRDefault="005D76D8" w:rsidP="005D76D8">
      <w:pPr>
        <w:spacing w:line="320" w:lineRule="exact"/>
        <w:rPr>
          <w:b/>
          <w:bCs/>
          <w:sz w:val="24"/>
          <w:szCs w:val="24"/>
        </w:rPr>
      </w:pPr>
      <w:r w:rsidRPr="00566540">
        <w:rPr>
          <w:b/>
          <w:bCs/>
          <w:sz w:val="24"/>
          <w:szCs w:val="24"/>
        </w:rPr>
        <w:t xml:space="preserve">Shuttle from </w:t>
      </w:r>
      <w:r w:rsidR="00566540">
        <w:rPr>
          <w:b/>
          <w:bCs/>
          <w:sz w:val="24"/>
          <w:szCs w:val="24"/>
        </w:rPr>
        <w:t>Vancouver International Airport (</w:t>
      </w:r>
      <w:r w:rsidRPr="00566540">
        <w:rPr>
          <w:b/>
          <w:bCs/>
          <w:sz w:val="24"/>
          <w:szCs w:val="24"/>
        </w:rPr>
        <w:t>YVR</w:t>
      </w:r>
      <w:r w:rsidR="00566540">
        <w:rPr>
          <w:b/>
          <w:bCs/>
          <w:sz w:val="24"/>
          <w:szCs w:val="24"/>
        </w:rPr>
        <w:t>)</w:t>
      </w:r>
      <w:r w:rsidRPr="00566540">
        <w:rPr>
          <w:b/>
          <w:bCs/>
          <w:sz w:val="24"/>
          <w:szCs w:val="24"/>
        </w:rPr>
        <w:br/>
      </w:r>
    </w:p>
    <w:p w14:paraId="5D4F6FA1" w14:textId="623DA827" w:rsidR="005D76D8" w:rsidRDefault="005D76D8" w:rsidP="005D76D8">
      <w:pPr>
        <w:spacing w:line="320" w:lineRule="exact"/>
      </w:pPr>
      <w:r w:rsidRPr="00FC3145">
        <w:t xml:space="preserve">There is a </w:t>
      </w:r>
      <w:r w:rsidRPr="00FC3145">
        <w:rPr>
          <w:u w:val="single"/>
        </w:rPr>
        <w:t>complimentary</w:t>
      </w:r>
      <w:r w:rsidRPr="00FC3145">
        <w:t xml:space="preserve"> </w:t>
      </w:r>
      <w:r w:rsidR="00566540">
        <w:t>Executive Hotel</w:t>
      </w:r>
      <w:r w:rsidRPr="00FC3145">
        <w:t xml:space="preserve"> Vancouver </w:t>
      </w:r>
      <w:r w:rsidR="00566540">
        <w:t>Airport</w:t>
      </w:r>
      <w:r w:rsidRPr="00FC3145">
        <w:t xml:space="preserve"> shuttle for transportation to/from the Vancouver Airport (YVR).  </w:t>
      </w:r>
      <w:r w:rsidRPr="009635EC">
        <w:t>More details will be available closer to the event.</w:t>
      </w:r>
    </w:p>
    <w:p w14:paraId="4B7A6215" w14:textId="77777777" w:rsidR="005D76D8" w:rsidRPr="009635EC" w:rsidRDefault="005D76D8" w:rsidP="005D76D8">
      <w:pPr>
        <w:spacing w:line="320" w:lineRule="exact"/>
        <w:rPr>
          <w:b/>
        </w:rPr>
      </w:pPr>
    </w:p>
    <w:p w14:paraId="31119D5E" w14:textId="77777777" w:rsidR="005D76D8" w:rsidRPr="00CC34D2" w:rsidRDefault="005D76D8" w:rsidP="005D76D8">
      <w:pPr>
        <w:spacing w:line="320" w:lineRule="exact"/>
        <w:rPr>
          <w:b/>
          <w:bCs/>
        </w:rPr>
      </w:pPr>
      <w:r w:rsidRPr="00CC34D2">
        <w:rPr>
          <w:b/>
          <w:bCs/>
        </w:rPr>
        <w:t>Skytrain</w:t>
      </w:r>
      <w:r w:rsidRPr="00CC34D2">
        <w:rPr>
          <w:b/>
          <w:bCs/>
        </w:rPr>
        <w:br/>
      </w:r>
    </w:p>
    <w:p w14:paraId="0BCEDB8B" w14:textId="77777777" w:rsidR="005D76D8" w:rsidRPr="009635EC" w:rsidRDefault="005D76D8" w:rsidP="005D76D8">
      <w:pPr>
        <w:spacing w:line="320" w:lineRule="exact"/>
      </w:pPr>
      <w:r w:rsidRPr="009635EC">
        <w:t xml:space="preserve">Take the Canada Line to </w:t>
      </w:r>
      <w:hyperlink r:id="rId16" w:history="1">
        <w:r w:rsidRPr="009635EC">
          <w:rPr>
            <w:rStyle w:val="Hyperlink"/>
          </w:rPr>
          <w:t>Richmond-Brighouse Station</w:t>
        </w:r>
      </w:hyperlink>
      <w:r>
        <w:t xml:space="preserve">.  It’s </w:t>
      </w:r>
      <w:r w:rsidRPr="009635EC">
        <w:t xml:space="preserve">a </w:t>
      </w:r>
      <w:hyperlink r:id="rId17" w:history="1">
        <w:r w:rsidRPr="009635EC">
          <w:rPr>
            <w:rStyle w:val="Hyperlink"/>
          </w:rPr>
          <w:t>12 minute walk</w:t>
        </w:r>
      </w:hyperlink>
      <w:r w:rsidRPr="009635EC">
        <w:t xml:space="preserve"> to the Executive Hotel.</w:t>
      </w:r>
    </w:p>
    <w:p w14:paraId="19C92669" w14:textId="77777777" w:rsidR="005D76D8" w:rsidRPr="009635EC" w:rsidRDefault="005D76D8" w:rsidP="005D76D8">
      <w:pPr>
        <w:spacing w:line="320" w:lineRule="exact"/>
        <w:rPr>
          <w:b/>
        </w:rPr>
      </w:pPr>
    </w:p>
    <w:p w14:paraId="54D3457D" w14:textId="77777777" w:rsidR="005D76D8" w:rsidRPr="00CC34D2" w:rsidRDefault="005D76D8" w:rsidP="005D76D8">
      <w:pPr>
        <w:spacing w:line="320" w:lineRule="exact"/>
        <w:rPr>
          <w:b/>
          <w:bCs/>
        </w:rPr>
      </w:pPr>
      <w:r w:rsidRPr="00CC34D2">
        <w:rPr>
          <w:b/>
          <w:bCs/>
        </w:rPr>
        <w:t>Parking</w:t>
      </w:r>
      <w:r w:rsidRPr="00CC34D2">
        <w:rPr>
          <w:b/>
          <w:bCs/>
        </w:rPr>
        <w:br/>
      </w:r>
    </w:p>
    <w:p w14:paraId="481DA0DB" w14:textId="77777777" w:rsidR="005D76D8" w:rsidRPr="009635EC" w:rsidRDefault="005D76D8" w:rsidP="005D76D8">
      <w:pPr>
        <w:spacing w:line="320" w:lineRule="exact"/>
      </w:pPr>
      <w:r w:rsidRPr="009635EC">
        <w:t>Complimentary full day parking passes are provided.  More details will be available</w:t>
      </w:r>
      <w:bookmarkStart w:id="0" w:name="_GoBack"/>
      <w:bookmarkEnd w:id="0"/>
      <w:r w:rsidRPr="009635EC">
        <w:t xml:space="preserve"> closer to the event.</w:t>
      </w:r>
    </w:p>
    <w:p w14:paraId="03A7133E" w14:textId="7E5189F2" w:rsidR="005D76D8" w:rsidRDefault="005D76D8"/>
    <w:p w14:paraId="5B2D8876" w14:textId="42CE1961" w:rsidR="005D76D8" w:rsidRPr="00FC3145" w:rsidRDefault="005D76D8" w:rsidP="005D76D8">
      <w:pPr>
        <w:spacing w:line="320" w:lineRule="exact"/>
        <w:rPr>
          <w:b/>
          <w:sz w:val="26"/>
          <w:szCs w:val="26"/>
          <w:u w:val="single"/>
        </w:rPr>
      </w:pPr>
      <w:r w:rsidRPr="00FC3145">
        <w:rPr>
          <w:b/>
          <w:sz w:val="26"/>
          <w:szCs w:val="26"/>
          <w:u w:val="single"/>
        </w:rPr>
        <w:t>Meals</w:t>
      </w:r>
    </w:p>
    <w:p w14:paraId="7CD8FFFD" w14:textId="77777777" w:rsidR="005D76D8" w:rsidRPr="006E6167" w:rsidRDefault="005D76D8" w:rsidP="005D76D8">
      <w:pPr>
        <w:spacing w:line="320" w:lineRule="exact"/>
        <w:rPr>
          <w:sz w:val="12"/>
          <w:szCs w:val="12"/>
        </w:rPr>
      </w:pPr>
    </w:p>
    <w:p w14:paraId="2B822BC6" w14:textId="6279A53F" w:rsidR="00EF3CAF" w:rsidRDefault="005D76D8" w:rsidP="005D76D8">
      <w:pPr>
        <w:spacing w:line="320" w:lineRule="exact"/>
      </w:pPr>
      <w:r w:rsidRPr="009A3C5B">
        <w:t>All meals will be provided while attending the Summit, where</w:t>
      </w:r>
      <w:r w:rsidR="009A3C5B" w:rsidRPr="009A3C5B">
        <w:t xml:space="preserve"> indicated.</w:t>
      </w:r>
      <w:r w:rsidRPr="009A3C5B">
        <w:t xml:space="preserve"> </w:t>
      </w:r>
      <w:r w:rsidR="009A3C5B" w:rsidRPr="009A3C5B">
        <w:t>Every effort</w:t>
      </w:r>
      <w:r w:rsidR="009A3C5B">
        <w:t xml:space="preserve"> will be made to include gluten free, vegetarian and vegan options, however, if you have special meal requirements, </w:t>
      </w:r>
      <w:r w:rsidR="009A3C5B" w:rsidRPr="009A3C5B">
        <w:rPr>
          <w:i/>
        </w:rPr>
        <w:t>please make other arrangements</w:t>
      </w:r>
      <w:r w:rsidR="009A3C5B">
        <w:t>.</w:t>
      </w:r>
    </w:p>
    <w:p w14:paraId="6FC54277" w14:textId="77777777" w:rsidR="009A3C5B" w:rsidRDefault="009A3C5B" w:rsidP="005D76D8">
      <w:pPr>
        <w:spacing w:line="320" w:lineRule="exact"/>
      </w:pPr>
    </w:p>
    <w:p w14:paraId="72AE6351" w14:textId="55ACC875" w:rsidR="00EF3CAF" w:rsidRDefault="00EF3CAF" w:rsidP="005D76D8">
      <w:pPr>
        <w:spacing w:line="320" w:lineRule="exact"/>
      </w:pPr>
    </w:p>
    <w:p w14:paraId="4EE20C5F" w14:textId="461C75B7" w:rsidR="00EF3CAF" w:rsidRDefault="00EF3CAF" w:rsidP="005D76D8">
      <w:pPr>
        <w:spacing w:line="320" w:lineRule="exact"/>
      </w:pPr>
      <w:r>
        <w:t xml:space="preserve">If you have any questions, please email </w:t>
      </w:r>
      <w:hyperlink r:id="rId18" w:history="1">
        <w:r w:rsidRPr="00A851A3">
          <w:rPr>
            <w:rStyle w:val="Hyperlink"/>
          </w:rPr>
          <w:t>healthyaging@uwlm.ca</w:t>
        </w:r>
      </w:hyperlink>
      <w:r>
        <w:t>.</w:t>
      </w:r>
    </w:p>
    <w:sectPr w:rsidR="00EF3CAF" w:rsidSect="000C197E">
      <w:footerReference w:type="default" r:id="rId19"/>
      <w:pgSz w:w="12240" w:h="15840"/>
      <w:pgMar w:top="709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27C8D1" w14:textId="77777777" w:rsidR="00EF3CAF" w:rsidRDefault="00EF3CAF" w:rsidP="00EF3CAF">
      <w:r>
        <w:separator/>
      </w:r>
    </w:p>
  </w:endnote>
  <w:endnote w:type="continuationSeparator" w:id="0">
    <w:p w14:paraId="5B05A628" w14:textId="77777777" w:rsidR="00EF3CAF" w:rsidRDefault="00EF3CAF" w:rsidP="00EF3CAF">
      <w:r>
        <w:continuationSeparator/>
      </w:r>
    </w:p>
  </w:endnote>
  <w:endnote w:type="continuationNotice" w:id="1">
    <w:p w14:paraId="17B81C59" w14:textId="77777777" w:rsidR="008F2E46" w:rsidRDefault="008F2E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5DF8B0" w14:textId="1A902DBC" w:rsidR="00EF3CAF" w:rsidRDefault="00EF3CAF">
    <w:pPr>
      <w:pStyle w:val="Footer"/>
    </w:pPr>
    <w:r>
      <w:rPr>
        <w:noProof/>
        <w:lang w:eastAsia="en-CA"/>
      </w:rPr>
      <w:drawing>
        <wp:anchor distT="0" distB="0" distL="114300" distR="114300" simplePos="0" relativeHeight="251658240" behindDoc="0" locked="0" layoutInCell="1" allowOverlap="1" wp14:anchorId="4DDA3C97" wp14:editId="678C5BED">
          <wp:simplePos x="0" y="0"/>
          <wp:positionH relativeFrom="column">
            <wp:posOffset>4584558</wp:posOffset>
          </wp:positionH>
          <wp:positionV relativeFrom="paragraph">
            <wp:posOffset>-122555</wp:posOffset>
          </wp:positionV>
          <wp:extent cx="1637807" cy="428559"/>
          <wp:effectExtent l="0" t="0" r="63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A_Logo_Horiz_FULLtag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6093" cy="4411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AF3CE" w14:textId="77777777" w:rsidR="00EF3CAF" w:rsidRDefault="00EF3CAF" w:rsidP="00EF3CAF">
      <w:r>
        <w:separator/>
      </w:r>
    </w:p>
  </w:footnote>
  <w:footnote w:type="continuationSeparator" w:id="0">
    <w:p w14:paraId="26A0DBC6" w14:textId="77777777" w:rsidR="00EF3CAF" w:rsidRDefault="00EF3CAF" w:rsidP="00EF3CAF">
      <w:r>
        <w:continuationSeparator/>
      </w:r>
    </w:p>
  </w:footnote>
  <w:footnote w:type="continuationNotice" w:id="1">
    <w:p w14:paraId="232BD3AC" w14:textId="77777777" w:rsidR="008F2E46" w:rsidRDefault="008F2E4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C64FD"/>
    <w:multiLevelType w:val="hybridMultilevel"/>
    <w:tmpl w:val="06D8FB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0200F"/>
    <w:multiLevelType w:val="hybridMultilevel"/>
    <w:tmpl w:val="3D124B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5709B"/>
    <w:multiLevelType w:val="multilevel"/>
    <w:tmpl w:val="7A8CA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CB56CF"/>
    <w:multiLevelType w:val="multilevel"/>
    <w:tmpl w:val="30F0B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F88"/>
    <w:rsid w:val="000705C1"/>
    <w:rsid w:val="000C197E"/>
    <w:rsid w:val="001E19E5"/>
    <w:rsid w:val="0024407E"/>
    <w:rsid w:val="002E5E82"/>
    <w:rsid w:val="00317DEB"/>
    <w:rsid w:val="00462064"/>
    <w:rsid w:val="00523F88"/>
    <w:rsid w:val="00566540"/>
    <w:rsid w:val="005C0E86"/>
    <w:rsid w:val="005D76D8"/>
    <w:rsid w:val="00777266"/>
    <w:rsid w:val="007B0E5A"/>
    <w:rsid w:val="007B2C3A"/>
    <w:rsid w:val="00804299"/>
    <w:rsid w:val="00872AA1"/>
    <w:rsid w:val="008F2E46"/>
    <w:rsid w:val="00992AF3"/>
    <w:rsid w:val="009A3C5B"/>
    <w:rsid w:val="00AA4AE3"/>
    <w:rsid w:val="00AD0D34"/>
    <w:rsid w:val="00CC34D2"/>
    <w:rsid w:val="00E528A3"/>
    <w:rsid w:val="00EE2558"/>
    <w:rsid w:val="00EF3CAF"/>
    <w:rsid w:val="00F562C4"/>
    <w:rsid w:val="00FE1EAC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1F88099"/>
  <w15:chartTrackingRefBased/>
  <w15:docId w15:val="{CEA94964-BCA6-4D7B-B45F-4BC3C2084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F8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4AE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B2C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3C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CAF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F3C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CAF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0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0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16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1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7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4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0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8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3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9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5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6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6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8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ealthyaging@uwlm.ca" TargetMode="External"/><Relationship Id="rId18" Type="http://schemas.openxmlformats.org/officeDocument/2006/relationships/hyperlink" Target="mailto:healthyaging@uwlm.ca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healthyaging@uwlm.ca" TargetMode="External"/><Relationship Id="rId17" Type="http://schemas.openxmlformats.org/officeDocument/2006/relationships/hyperlink" Target="https://www.google.com/maps/dir/Executive+Hotel+Vancouver+Airport,+Westminster+Highway,+Richmond,+BC/Richmond-Brighouse+Station,+6222+No+3+Rd,+Richmond,+BC+V6Y+2B3/@49.1688373,-123.1431243,17z/data=!3m1!4b1!4m14!4m13!1m5!1m1!1s0x54860acc35952845:0x94153e1e8b71cb3!2m2!1d-123.145162!2d49.170696!1m5!1m1!1s0x54860acb202e8581:0x3127474a6c6c8bff!2m2!1d-123.136307!2d49.1681432!3e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thecanadaline.com/station-guides/richmond-brighouse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ealthyaging@uwlm.ca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aircanada.com/" TargetMode="Externa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aircanada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5E2474DA5A254E9A3197608E1FEA1F" ma:contentTypeVersion="10" ma:contentTypeDescription="Create a new document." ma:contentTypeScope="" ma:versionID="995a4893695883c8c39b7fb8fd59cc02">
  <xsd:schema xmlns:xsd="http://www.w3.org/2001/XMLSchema" xmlns:xs="http://www.w3.org/2001/XMLSchema" xmlns:p="http://schemas.microsoft.com/office/2006/metadata/properties" xmlns:ns2="6a253e3f-e8e5-4dd9-bb5f-6dea10020dab" xmlns:ns3="e689d503-8621-4b68-a219-b5d630f07adc" targetNamespace="http://schemas.microsoft.com/office/2006/metadata/properties" ma:root="true" ma:fieldsID="418c6e0607083d8f51c4f75d39595d91" ns2:_="" ns3:_="">
    <xsd:import namespace="6a253e3f-e8e5-4dd9-bb5f-6dea10020dab"/>
    <xsd:import namespace="e689d503-8621-4b68-a219-b5d630f07a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53e3f-e8e5-4dd9-bb5f-6dea10020d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9d503-8621-4b68-a219-b5d630f07a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9FAF7D-D087-4416-83E2-874E450DF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253e3f-e8e5-4dd9-bb5f-6dea10020dab"/>
    <ds:schemaRef ds:uri="e689d503-8621-4b68-a219-b5d630f07a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BA6C89-753F-4FB9-9A47-FCCCCDF0FD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3208D1-76CC-408B-970C-C18837C5A28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689d503-8621-4b68-a219-b5d630f07adc"/>
    <ds:schemaRef ds:uri="6a253e3f-e8e5-4dd9-bb5f-6dea10020da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Way of the Lower Mainland</Company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J Hannah (United Way)</dc:creator>
  <cp:keywords/>
  <dc:description/>
  <cp:lastModifiedBy>Camille J Hannah (United Way)</cp:lastModifiedBy>
  <cp:revision>17</cp:revision>
  <dcterms:created xsi:type="dcterms:W3CDTF">2019-05-29T17:20:00Z</dcterms:created>
  <dcterms:modified xsi:type="dcterms:W3CDTF">2019-05-29T23:01:00Z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0x0101008D5E2474DA5A254E9A3197608E1FEA1F</vt:lpwstr>
  </property>
</Properties>
</file>