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0D71E" w14:textId="77777777" w:rsidR="000B1CFA" w:rsidRDefault="000B1CFA" w:rsidP="000B1CFA">
      <w:pPr>
        <w:jc w:val="center"/>
        <w:rPr>
          <w:b/>
          <w:bCs/>
        </w:rPr>
      </w:pPr>
    </w:p>
    <w:p w14:paraId="25696607" w14:textId="77777777" w:rsidR="000B1CFA" w:rsidRPr="00593037" w:rsidRDefault="000B1CFA" w:rsidP="000B1CFA">
      <w:pPr>
        <w:jc w:val="center"/>
        <w:rPr>
          <w:b/>
          <w:bCs/>
          <w:sz w:val="28"/>
          <w:szCs w:val="28"/>
        </w:rPr>
      </w:pPr>
      <w:r w:rsidRPr="00593037">
        <w:rPr>
          <w:b/>
          <w:bCs/>
          <w:sz w:val="28"/>
          <w:szCs w:val="28"/>
        </w:rPr>
        <w:t>10 things local governments can do to make their community</w:t>
      </w:r>
    </w:p>
    <w:p w14:paraId="46C04347" w14:textId="100BF8BB" w:rsidR="000B1CFA" w:rsidRPr="00593037" w:rsidRDefault="000B1CFA" w:rsidP="000B1CFA">
      <w:pPr>
        <w:jc w:val="center"/>
        <w:rPr>
          <w:b/>
          <w:bCs/>
          <w:sz w:val="28"/>
          <w:szCs w:val="28"/>
        </w:rPr>
      </w:pPr>
      <w:r w:rsidRPr="00593037">
        <w:rPr>
          <w:b/>
          <w:bCs/>
          <w:sz w:val="28"/>
          <w:szCs w:val="28"/>
        </w:rPr>
        <w:t>a place where older adults can thrive</w:t>
      </w:r>
    </w:p>
    <w:p w14:paraId="58E1D12F" w14:textId="77777777" w:rsidR="000B1CFA" w:rsidRDefault="000B1CFA" w:rsidP="000B1CFA">
      <w:bookmarkStart w:id="0" w:name="_GoBack"/>
      <w:bookmarkEnd w:id="0"/>
    </w:p>
    <w:p w14:paraId="6A22E278" w14:textId="77777777" w:rsidR="000B1CFA" w:rsidRDefault="000B1CFA" w:rsidP="000B1CFA">
      <w:pPr>
        <w:pStyle w:val="ListParagraph"/>
        <w:numPr>
          <w:ilvl w:val="0"/>
          <w:numId w:val="5"/>
        </w:numPr>
        <w:spacing w:after="0" w:line="240" w:lineRule="auto"/>
      </w:pPr>
      <w:r>
        <w:t>Become an Age Friendly Community</w:t>
      </w:r>
    </w:p>
    <w:p w14:paraId="57571319" w14:textId="77777777" w:rsidR="000B1CFA" w:rsidRDefault="000B1CFA" w:rsidP="000B1CFA">
      <w:pPr>
        <w:ind w:left="360"/>
      </w:pPr>
    </w:p>
    <w:p w14:paraId="42848970" w14:textId="77777777" w:rsidR="000B1CFA" w:rsidRDefault="000B1CFA" w:rsidP="000B1CFA">
      <w:pPr>
        <w:pStyle w:val="ListParagraph"/>
        <w:numPr>
          <w:ilvl w:val="0"/>
          <w:numId w:val="5"/>
        </w:numPr>
        <w:spacing w:after="0" w:line="240" w:lineRule="auto"/>
      </w:pPr>
      <w:r>
        <w:t>Scan the landscape to learn about older adults in the community: population; programs and services; challenges/issues/gaps; opportunities/assets/trends</w:t>
      </w:r>
    </w:p>
    <w:p w14:paraId="719961FB" w14:textId="77777777" w:rsidR="000B1CFA" w:rsidRDefault="000B1CFA" w:rsidP="000B1CFA"/>
    <w:p w14:paraId="2450C149" w14:textId="77777777" w:rsidR="000B1CFA" w:rsidRDefault="000B1CFA" w:rsidP="000B1CFA">
      <w:pPr>
        <w:pStyle w:val="ListParagraph"/>
        <w:numPr>
          <w:ilvl w:val="0"/>
          <w:numId w:val="5"/>
        </w:numPr>
        <w:spacing w:after="0" w:line="240" w:lineRule="auto"/>
      </w:pPr>
      <w:r>
        <w:t>Collaborate with non-profits to provide evidence-based programs that support older adults to age at home, in community</w:t>
      </w:r>
    </w:p>
    <w:p w14:paraId="4913E4F6" w14:textId="77777777" w:rsidR="000B1CFA" w:rsidRDefault="000B1CFA" w:rsidP="000B1CFA"/>
    <w:p w14:paraId="1B438A3C" w14:textId="77777777" w:rsidR="000B1CFA" w:rsidRDefault="000B1CFA" w:rsidP="000B1CFA">
      <w:pPr>
        <w:pStyle w:val="ListParagraph"/>
        <w:numPr>
          <w:ilvl w:val="0"/>
          <w:numId w:val="5"/>
        </w:numPr>
        <w:spacing w:after="0" w:line="240" w:lineRule="auto"/>
      </w:pPr>
      <w:r>
        <w:t>Undertake an Ageism Audit to identify and address ageist policies and practices</w:t>
      </w:r>
    </w:p>
    <w:p w14:paraId="091AE39C" w14:textId="77777777" w:rsidR="000B1CFA" w:rsidRDefault="000B1CFA" w:rsidP="000B1CFA">
      <w:pPr>
        <w:pStyle w:val="ListParagraph"/>
      </w:pPr>
    </w:p>
    <w:p w14:paraId="679A99E8" w14:textId="77777777" w:rsidR="000B1CFA" w:rsidRDefault="000B1CFA" w:rsidP="000B1CFA">
      <w:pPr>
        <w:pStyle w:val="ListParagraph"/>
        <w:numPr>
          <w:ilvl w:val="0"/>
          <w:numId w:val="5"/>
        </w:numPr>
        <w:spacing w:after="0" w:line="240" w:lineRule="auto"/>
      </w:pPr>
      <w:r>
        <w:t>Establish a Seniors’ Action/Advisory/Planning Committee (or support an existing one) to inform decision-making and provide recommendations on policies, practices, and programs relevant to older adults</w:t>
      </w:r>
    </w:p>
    <w:p w14:paraId="310F4900" w14:textId="77777777" w:rsidR="000B1CFA" w:rsidRDefault="000B1CFA" w:rsidP="000B1CFA">
      <w:pPr>
        <w:pStyle w:val="ListParagraph"/>
      </w:pPr>
    </w:p>
    <w:p w14:paraId="3270582C" w14:textId="77777777" w:rsidR="000B1CFA" w:rsidRDefault="000B1CFA" w:rsidP="000B1CFA">
      <w:pPr>
        <w:pStyle w:val="ListParagraph"/>
        <w:numPr>
          <w:ilvl w:val="0"/>
          <w:numId w:val="5"/>
        </w:numPr>
        <w:spacing w:after="0" w:line="240" w:lineRule="auto"/>
      </w:pPr>
      <w:r>
        <w:t>Create and support opportunities for intergenerational connections</w:t>
      </w:r>
    </w:p>
    <w:p w14:paraId="1AF35B4A" w14:textId="77777777" w:rsidR="000B1CFA" w:rsidRDefault="000B1CFA" w:rsidP="000B1CFA">
      <w:pPr>
        <w:pStyle w:val="ListParagraph"/>
      </w:pPr>
    </w:p>
    <w:p w14:paraId="0501EE6B" w14:textId="77777777" w:rsidR="000B1CFA" w:rsidRDefault="000B1CFA" w:rsidP="000B1CFA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Partner with other agencies on projects that foster social connectedness, neighbourhood connections, and community engagement </w:t>
      </w:r>
    </w:p>
    <w:p w14:paraId="36242BC1" w14:textId="77777777" w:rsidR="000B1CFA" w:rsidRDefault="000B1CFA" w:rsidP="000B1CFA"/>
    <w:p w14:paraId="24AF5D63" w14:textId="77777777" w:rsidR="000B1CFA" w:rsidRDefault="000B1CFA" w:rsidP="000B1CFA">
      <w:pPr>
        <w:pStyle w:val="ListParagraph"/>
        <w:numPr>
          <w:ilvl w:val="0"/>
          <w:numId w:val="5"/>
        </w:numPr>
        <w:spacing w:after="0" w:line="240" w:lineRule="auto"/>
      </w:pPr>
      <w:r>
        <w:t>Create conditions that advance appropriate options for seniors’ housing and transportation</w:t>
      </w:r>
    </w:p>
    <w:p w14:paraId="769E635F" w14:textId="77777777" w:rsidR="000B1CFA" w:rsidRDefault="000B1CFA" w:rsidP="000B1CFA"/>
    <w:p w14:paraId="35572D7F" w14:textId="77777777" w:rsidR="000B1CFA" w:rsidRDefault="000B1CFA" w:rsidP="000B1CFA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Understand elder abuse and roles and responsibilities in prevention and intervention </w:t>
      </w:r>
    </w:p>
    <w:p w14:paraId="6C792FE2" w14:textId="77777777" w:rsidR="000B1CFA" w:rsidRDefault="000B1CFA" w:rsidP="000B1CFA">
      <w:pPr>
        <w:pStyle w:val="ListParagraph"/>
      </w:pPr>
    </w:p>
    <w:p w14:paraId="002EEDA3" w14:textId="77777777" w:rsidR="000B1CFA" w:rsidRDefault="000B1CFA" w:rsidP="000B1CFA">
      <w:pPr>
        <w:pStyle w:val="ListParagraph"/>
        <w:numPr>
          <w:ilvl w:val="0"/>
          <w:numId w:val="5"/>
        </w:numPr>
        <w:spacing w:after="0" w:line="240" w:lineRule="auto"/>
      </w:pPr>
      <w:r>
        <w:t>Connect with the CBSS network and knowledge hub through Healthy Aging CORE to learn, share, coordinate, and collaborate</w:t>
      </w:r>
    </w:p>
    <w:p w14:paraId="235F357F" w14:textId="77777777" w:rsidR="000B1CFA" w:rsidRDefault="000B1CFA" w:rsidP="000B1CFA">
      <w:pPr>
        <w:pStyle w:val="ListParagraph"/>
      </w:pPr>
    </w:p>
    <w:p w14:paraId="16941438" w14:textId="77777777" w:rsidR="000B1CFA" w:rsidRDefault="000B1CFA" w:rsidP="000B1CFA"/>
    <w:p w14:paraId="49D86A5B" w14:textId="77777777" w:rsidR="000B1CFA" w:rsidRDefault="000B1CFA" w:rsidP="000B1CFA"/>
    <w:p w14:paraId="0E74FFE0" w14:textId="77777777" w:rsidR="000B1CFA" w:rsidRDefault="000B1CFA" w:rsidP="000B1CFA"/>
    <w:p w14:paraId="3F3039FB" w14:textId="351E7B7E" w:rsidR="009B7F77" w:rsidRPr="00F331AF" w:rsidRDefault="009B7F77" w:rsidP="00F331AF"/>
    <w:sectPr w:rsidR="009B7F77" w:rsidRPr="00F331AF" w:rsidSect="00FD40E9">
      <w:headerReference w:type="default" r:id="rId10"/>
      <w:footerReference w:type="default" r:id="rId11"/>
      <w:pgSz w:w="12240" w:h="15840"/>
      <w:pgMar w:top="1701" w:right="1440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1196A" w14:textId="77777777" w:rsidR="00AF1F58" w:rsidRDefault="00AF1F58" w:rsidP="009B7F77">
      <w:pPr>
        <w:spacing w:after="0" w:line="240" w:lineRule="auto"/>
      </w:pPr>
      <w:r>
        <w:separator/>
      </w:r>
    </w:p>
  </w:endnote>
  <w:endnote w:type="continuationSeparator" w:id="0">
    <w:p w14:paraId="1C361713" w14:textId="77777777" w:rsidR="00AF1F58" w:rsidRDefault="00AF1F58" w:rsidP="009B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5D09E" w14:textId="7936317F" w:rsidR="00C11D33" w:rsidRDefault="00C11D33">
    <w:pPr>
      <w:pStyle w:val="Footer"/>
    </w:pPr>
    <w:r w:rsidRPr="009B7F77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F15CFA5" wp14:editId="3CC25A9C">
              <wp:simplePos x="0" y="0"/>
              <wp:positionH relativeFrom="column">
                <wp:posOffset>-712520</wp:posOffset>
              </wp:positionH>
              <wp:positionV relativeFrom="paragraph">
                <wp:posOffset>0</wp:posOffset>
              </wp:positionV>
              <wp:extent cx="12192000" cy="1024890"/>
              <wp:effectExtent l="0" t="0" r="0" b="3810"/>
              <wp:wrapNone/>
              <wp:docPr id="30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1024890"/>
                      </a:xfrm>
                      <a:prstGeom prst="rect">
                        <a:avLst/>
                      </a:prstGeom>
                      <a:solidFill>
                        <a:srgbClr val="ED302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0B5CCF70" id="Rectangle 21" o:spid="_x0000_s1026" style="position:absolute;margin-left:-56.1pt;margin-top:0;width:960pt;height:8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" fillcolor="#ed3024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14C54" w14:textId="77777777" w:rsidR="00AF1F58" w:rsidRDefault="00AF1F58" w:rsidP="009B7F77">
      <w:pPr>
        <w:spacing w:after="0" w:line="240" w:lineRule="auto"/>
      </w:pPr>
      <w:r>
        <w:separator/>
      </w:r>
    </w:p>
  </w:footnote>
  <w:footnote w:type="continuationSeparator" w:id="0">
    <w:p w14:paraId="354F746D" w14:textId="77777777" w:rsidR="00AF1F58" w:rsidRDefault="00AF1F58" w:rsidP="009B7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F68A8" w14:textId="2AC02784" w:rsidR="009B7F77" w:rsidRPr="009B7F77" w:rsidRDefault="009B7F77" w:rsidP="009B7F77">
    <w:pPr>
      <w:pStyle w:val="Header"/>
    </w:pPr>
    <w:r w:rsidRPr="009B7F77">
      <w:rPr>
        <w:noProof/>
        <w:lang w:eastAsia="en-CA"/>
      </w:rPr>
      <w:drawing>
        <wp:anchor distT="0" distB="0" distL="114300" distR="114300" simplePos="0" relativeHeight="251665408" behindDoc="0" locked="0" layoutInCell="1" allowOverlap="1" wp14:anchorId="001D80C9" wp14:editId="0110ABB1">
          <wp:simplePos x="0" y="0"/>
          <wp:positionH relativeFrom="column">
            <wp:posOffset>5545455</wp:posOffset>
          </wp:positionH>
          <wp:positionV relativeFrom="paragraph">
            <wp:posOffset>-276860</wp:posOffset>
          </wp:positionV>
          <wp:extent cx="1181735" cy="403225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735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7F77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12481F" wp14:editId="008EFD2C">
              <wp:simplePos x="0" y="0"/>
              <wp:positionH relativeFrom="column">
                <wp:posOffset>5415280</wp:posOffset>
              </wp:positionH>
              <wp:positionV relativeFrom="paragraph">
                <wp:posOffset>-255534</wp:posOffset>
              </wp:positionV>
              <wp:extent cx="3175" cy="387985"/>
              <wp:effectExtent l="0" t="0" r="34925" b="31115"/>
              <wp:wrapNone/>
              <wp:docPr id="1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75" cy="38798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EC2CA6" id="Straight Connector 9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6.4pt,-20.1pt" to="426.6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" strokecolor="white [3212]" strokeweight="1pt">
              <v:stroke joinstyle="miter"/>
            </v:line>
          </w:pict>
        </mc:Fallback>
      </mc:AlternateContent>
    </w:r>
    <w:r w:rsidRPr="009B7F77">
      <w:rPr>
        <w:noProof/>
        <w:lang w:eastAsia="en-CA"/>
      </w:rPr>
      <w:drawing>
        <wp:anchor distT="0" distB="0" distL="114300" distR="114300" simplePos="0" relativeHeight="251660288" behindDoc="0" locked="0" layoutInCell="1" allowOverlap="1" wp14:anchorId="1F606618" wp14:editId="28B8B950">
          <wp:simplePos x="0" y="0"/>
          <wp:positionH relativeFrom="column">
            <wp:posOffset>3734064</wp:posOffset>
          </wp:positionH>
          <wp:positionV relativeFrom="paragraph">
            <wp:posOffset>-294005</wp:posOffset>
          </wp:positionV>
          <wp:extent cx="1598295" cy="473075"/>
          <wp:effectExtent l="0" t="0" r="0" b="3175"/>
          <wp:wrapNone/>
          <wp:docPr id="48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37" t="44079" r="35605" b="44784"/>
                  <a:stretch/>
                </pic:blipFill>
                <pic:spPr>
                  <a:xfrm>
                    <a:off x="0" y="0"/>
                    <a:ext cx="1598295" cy="47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7F77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DD583" wp14:editId="0B37F2D5">
              <wp:simplePos x="0" y="0"/>
              <wp:positionH relativeFrom="column">
                <wp:posOffset>-2663825</wp:posOffset>
              </wp:positionH>
              <wp:positionV relativeFrom="paragraph">
                <wp:posOffset>-674106</wp:posOffset>
              </wp:positionV>
              <wp:extent cx="12192000" cy="1024890"/>
              <wp:effectExtent l="0" t="0" r="0" b="3810"/>
              <wp:wrapNone/>
              <wp:docPr id="22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1024890"/>
                      </a:xfrm>
                      <a:prstGeom prst="rect">
                        <a:avLst/>
                      </a:prstGeom>
                      <a:solidFill>
                        <a:srgbClr val="ED302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0C7AC8D9" id="Rectangle 21" o:spid="_x0000_s1026" style="position:absolute;margin-left:-209.75pt;margin-top:-53.1pt;width:960pt;height:8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" fillcolor="#ed3024" stroked="f" strokeweight="1pt"/>
          </w:pict>
        </mc:Fallback>
      </mc:AlternateContent>
    </w:r>
    <w:r w:rsidRPr="009B7F77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FEA974" wp14:editId="0FB129CF">
              <wp:simplePos x="0" y="0"/>
              <wp:positionH relativeFrom="column">
                <wp:posOffset>-4321834</wp:posOffset>
              </wp:positionH>
              <wp:positionV relativeFrom="paragraph">
                <wp:posOffset>-786010</wp:posOffset>
              </wp:positionV>
              <wp:extent cx="3368" cy="555606"/>
              <wp:effectExtent l="0" t="0" r="34925" b="35560"/>
              <wp:wrapNone/>
              <wp:docPr id="10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368" cy="555606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E33F6A" id="Straight Connector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0.3pt,-61.9pt" to="-340.05pt,-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" strokecolor="white [3212]" strokeweight="1pt">
              <v:stroke joinstyle="miter"/>
            </v:line>
          </w:pict>
        </mc:Fallback>
      </mc:AlternateContent>
    </w:r>
    <w:r>
      <w:t> 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E48DD"/>
    <w:multiLevelType w:val="hybridMultilevel"/>
    <w:tmpl w:val="EFA06EE2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585709B"/>
    <w:multiLevelType w:val="multilevel"/>
    <w:tmpl w:val="7A8C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E1148A"/>
    <w:multiLevelType w:val="hybridMultilevel"/>
    <w:tmpl w:val="2AE4D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B56CF"/>
    <w:multiLevelType w:val="multilevel"/>
    <w:tmpl w:val="30F0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1450A1"/>
    <w:multiLevelType w:val="hybridMultilevel"/>
    <w:tmpl w:val="CBA65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77"/>
    <w:rsid w:val="00014B6A"/>
    <w:rsid w:val="00053119"/>
    <w:rsid w:val="00063CC8"/>
    <w:rsid w:val="000B1CFA"/>
    <w:rsid w:val="000B5FCE"/>
    <w:rsid w:val="0011443D"/>
    <w:rsid w:val="0013466D"/>
    <w:rsid w:val="00155219"/>
    <w:rsid w:val="00174D61"/>
    <w:rsid w:val="0018581C"/>
    <w:rsid w:val="001E4B0A"/>
    <w:rsid w:val="001F005E"/>
    <w:rsid w:val="003367F5"/>
    <w:rsid w:val="003372CA"/>
    <w:rsid w:val="003622C7"/>
    <w:rsid w:val="00371163"/>
    <w:rsid w:val="00397304"/>
    <w:rsid w:val="003B7266"/>
    <w:rsid w:val="004052A2"/>
    <w:rsid w:val="004257B2"/>
    <w:rsid w:val="00474628"/>
    <w:rsid w:val="00495354"/>
    <w:rsid w:val="004973E6"/>
    <w:rsid w:val="006242A4"/>
    <w:rsid w:val="00694F3F"/>
    <w:rsid w:val="006C3350"/>
    <w:rsid w:val="006D207B"/>
    <w:rsid w:val="007108CB"/>
    <w:rsid w:val="00750C1D"/>
    <w:rsid w:val="00787642"/>
    <w:rsid w:val="007D3F59"/>
    <w:rsid w:val="008C579F"/>
    <w:rsid w:val="008E7869"/>
    <w:rsid w:val="008F1366"/>
    <w:rsid w:val="008F6AB2"/>
    <w:rsid w:val="008F6E5B"/>
    <w:rsid w:val="00943A9B"/>
    <w:rsid w:val="0095492E"/>
    <w:rsid w:val="009B7F77"/>
    <w:rsid w:val="00A656A8"/>
    <w:rsid w:val="00A90EF2"/>
    <w:rsid w:val="00AC3B92"/>
    <w:rsid w:val="00AE459A"/>
    <w:rsid w:val="00AF1F58"/>
    <w:rsid w:val="00B34BB4"/>
    <w:rsid w:val="00B62BDA"/>
    <w:rsid w:val="00B71EAF"/>
    <w:rsid w:val="00BC2307"/>
    <w:rsid w:val="00BC44B5"/>
    <w:rsid w:val="00C11D33"/>
    <w:rsid w:val="00C93725"/>
    <w:rsid w:val="00C949C9"/>
    <w:rsid w:val="00DC6650"/>
    <w:rsid w:val="00E1316D"/>
    <w:rsid w:val="00E266AF"/>
    <w:rsid w:val="00E63709"/>
    <w:rsid w:val="00E71FD8"/>
    <w:rsid w:val="00E91073"/>
    <w:rsid w:val="00E97863"/>
    <w:rsid w:val="00F331AF"/>
    <w:rsid w:val="00F43FB0"/>
    <w:rsid w:val="00F854AB"/>
    <w:rsid w:val="00F947F5"/>
    <w:rsid w:val="00FD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00974"/>
  <w15:chartTrackingRefBased/>
  <w15:docId w15:val="{C9407CFE-896A-4A16-9CE5-E4C36800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90E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F77"/>
  </w:style>
  <w:style w:type="paragraph" w:styleId="Footer">
    <w:name w:val="footer"/>
    <w:basedOn w:val="Normal"/>
    <w:link w:val="FooterChar"/>
    <w:uiPriority w:val="99"/>
    <w:unhideWhenUsed/>
    <w:rsid w:val="009B7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F77"/>
  </w:style>
  <w:style w:type="paragraph" w:styleId="ListParagraph">
    <w:name w:val="List Paragraph"/>
    <w:basedOn w:val="Normal"/>
    <w:uiPriority w:val="34"/>
    <w:qFormat/>
    <w:rsid w:val="004973E6"/>
    <w:pPr>
      <w:ind w:left="720"/>
      <w:contextualSpacing/>
    </w:pPr>
  </w:style>
  <w:style w:type="table" w:styleId="TableGrid">
    <w:name w:val="Table Grid"/>
    <w:basedOn w:val="TableNormal"/>
    <w:uiPriority w:val="39"/>
    <w:rsid w:val="006C3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90EF2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A90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A90EF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90EF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C57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7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7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7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7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E2474DA5A254E9A3197608E1FEA1F" ma:contentTypeVersion="10" ma:contentTypeDescription="Create a new document." ma:contentTypeScope="" ma:versionID="a8be822995a8fbca3bf5cdd712d95c85">
  <xsd:schema xmlns:xsd="http://www.w3.org/2001/XMLSchema" xmlns:xs="http://www.w3.org/2001/XMLSchema" xmlns:p="http://schemas.microsoft.com/office/2006/metadata/properties" xmlns:ns2="6a253e3f-e8e5-4dd9-bb5f-6dea10020dab" xmlns:ns3="e689d503-8621-4b68-a219-b5d630f07adc" targetNamespace="http://schemas.microsoft.com/office/2006/metadata/properties" ma:root="true" ma:fieldsID="897894be6da1f2873fd918b6ed77c9e1" ns2:_="" ns3:_="">
    <xsd:import namespace="6a253e3f-e8e5-4dd9-bb5f-6dea10020dab"/>
    <xsd:import namespace="e689d503-8621-4b68-a219-b5d630f07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53e3f-e8e5-4dd9-bb5f-6dea10020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9d503-8621-4b68-a219-b5d630f07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9A6AC-4AB1-42EE-A678-5D03FB7F15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F9BD4-CE45-472C-822E-3295C8B52D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62E2B-6B8F-4154-91EC-7C11B338D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53e3f-e8e5-4dd9-bb5f-6dea10020dab"/>
    <ds:schemaRef ds:uri="e689d503-8621-4b68-a219-b5d630f07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J Hannah (United Way)</dc:creator>
  <cp:keywords/>
  <dc:description/>
  <cp:lastModifiedBy>Barbara McMillan</cp:lastModifiedBy>
  <cp:revision>2</cp:revision>
  <dcterms:created xsi:type="dcterms:W3CDTF">2020-02-10T22:52:00Z</dcterms:created>
  <dcterms:modified xsi:type="dcterms:W3CDTF">2020-02-10T22:52:00Z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0x0101008D5E2474DA5A254E9A3197608E1FEA1F</vt:lpwstr>
  </property>
</Properties>
</file>